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CB662" w14:textId="4F5C946B" w:rsidR="003B11E4" w:rsidRPr="005C05B5" w:rsidRDefault="0079332D" w:rsidP="0079332D">
      <w:pPr>
        <w:jc w:val="center"/>
        <w:rPr>
          <w:rFonts w:ascii="Arial" w:hAnsi="Arial" w:cs="Arial"/>
          <w:b/>
          <w:bCs/>
        </w:rPr>
      </w:pPr>
      <w:r w:rsidRPr="005C05B5">
        <w:rPr>
          <w:rFonts w:ascii="Arial" w:hAnsi="Arial" w:cs="Arial"/>
          <w:b/>
          <w:bCs/>
        </w:rPr>
        <w:t>OPIS PRZEDMIOTU ZAMÓWIENIA</w:t>
      </w:r>
    </w:p>
    <w:p w14:paraId="32E17603" w14:textId="19A739B9" w:rsidR="00653C24" w:rsidRPr="005C05B5" w:rsidRDefault="009D6DA1" w:rsidP="00E2007F">
      <w:pPr>
        <w:jc w:val="both"/>
        <w:rPr>
          <w:rFonts w:ascii="Arial" w:hAnsi="Arial" w:cs="Arial"/>
        </w:rPr>
      </w:pPr>
      <w:r w:rsidRPr="005C05B5">
        <w:rPr>
          <w:rFonts w:ascii="Arial" w:hAnsi="Arial" w:cs="Arial"/>
        </w:rPr>
        <w:t xml:space="preserve">Przedmiotem zamówienia </w:t>
      </w:r>
      <w:r w:rsidR="00653C24" w:rsidRPr="005C05B5">
        <w:rPr>
          <w:rFonts w:ascii="Arial" w:hAnsi="Arial" w:cs="Arial"/>
        </w:rPr>
        <w:t xml:space="preserve">jest </w:t>
      </w:r>
      <w:r w:rsidR="00B81C55" w:rsidRPr="005C05B5">
        <w:rPr>
          <w:rFonts w:ascii="Arial" w:hAnsi="Arial" w:cs="Arial"/>
        </w:rPr>
        <w:t>usługa polegająca na wykonaniu</w:t>
      </w:r>
      <w:r w:rsidR="00653C24" w:rsidRPr="005C05B5">
        <w:rPr>
          <w:rFonts w:ascii="Arial" w:hAnsi="Arial" w:cs="Arial"/>
        </w:rPr>
        <w:t xml:space="preserve"> opracowania </w:t>
      </w:r>
      <w:r w:rsidR="00B81C55" w:rsidRPr="005C05B5">
        <w:rPr>
          <w:rFonts w:ascii="Arial" w:hAnsi="Arial" w:cs="Arial"/>
        </w:rPr>
        <w:t xml:space="preserve">pn. </w:t>
      </w:r>
      <w:r w:rsidR="00653C24" w:rsidRPr="005C05B5">
        <w:rPr>
          <w:rFonts w:ascii="Arial" w:hAnsi="Arial" w:cs="Arial"/>
          <w:b/>
        </w:rPr>
        <w:t xml:space="preserve">„Analiza rynku komunikacji miejskiej w </w:t>
      </w:r>
      <w:r w:rsidR="00B81C55" w:rsidRPr="005C05B5">
        <w:rPr>
          <w:rFonts w:ascii="Arial" w:hAnsi="Arial" w:cs="Arial"/>
          <w:b/>
        </w:rPr>
        <w:t xml:space="preserve">Bydgoszczy oraz na terenie gmin sąsiadujących, </w:t>
      </w:r>
      <w:r w:rsidR="00B81C55" w:rsidRPr="005C05B5">
        <w:rPr>
          <w:rFonts w:ascii="Arial" w:hAnsi="Arial" w:cs="Arial"/>
          <w:b/>
        </w:rPr>
        <w:br/>
        <w:t xml:space="preserve">z którymi </w:t>
      </w:r>
      <w:r w:rsidR="00E2007F" w:rsidRPr="005C05B5">
        <w:rPr>
          <w:rFonts w:ascii="Arial" w:hAnsi="Arial" w:cs="Arial"/>
          <w:b/>
        </w:rPr>
        <w:t>M</w:t>
      </w:r>
      <w:r w:rsidR="00B81C55" w:rsidRPr="005C05B5">
        <w:rPr>
          <w:rFonts w:ascii="Arial" w:hAnsi="Arial" w:cs="Arial"/>
          <w:b/>
        </w:rPr>
        <w:t xml:space="preserve">iasto zawarło porozumienia, wraz z optymalizacją oferty przewozowej, </w:t>
      </w:r>
      <w:r w:rsidR="00B81C55" w:rsidRPr="005C05B5">
        <w:rPr>
          <w:rFonts w:ascii="Arial" w:hAnsi="Arial" w:cs="Arial"/>
          <w:b/>
        </w:rPr>
        <w:br/>
        <w:t>na podstawie badań</w:t>
      </w:r>
      <w:r w:rsidR="00653C24" w:rsidRPr="005C05B5">
        <w:rPr>
          <w:rFonts w:ascii="Arial" w:hAnsi="Arial" w:cs="Arial"/>
          <w:b/>
        </w:rPr>
        <w:t xml:space="preserve"> </w:t>
      </w:r>
      <w:r w:rsidR="00B81C55" w:rsidRPr="005C05B5">
        <w:rPr>
          <w:rFonts w:ascii="Arial" w:hAnsi="Arial" w:cs="Arial"/>
          <w:b/>
        </w:rPr>
        <w:t>rynku komunikacji miejskiej”</w:t>
      </w:r>
      <w:r w:rsidR="00653C24" w:rsidRPr="005C05B5">
        <w:rPr>
          <w:rFonts w:ascii="Arial" w:hAnsi="Arial" w:cs="Arial"/>
          <w:b/>
        </w:rPr>
        <w:t>,</w:t>
      </w:r>
      <w:r w:rsidR="00653C24" w:rsidRPr="005C05B5">
        <w:rPr>
          <w:rFonts w:ascii="Arial" w:hAnsi="Arial" w:cs="Arial"/>
        </w:rPr>
        <w:t xml:space="preserve"> zwanego dalej Opracowaniem, zgodnie z poniższą specyfikacją.</w:t>
      </w:r>
    </w:p>
    <w:p w14:paraId="0E792F6E" w14:textId="5A0A86C5" w:rsidR="00653C24" w:rsidRPr="005C05B5" w:rsidRDefault="009D6DA1" w:rsidP="00E2007F">
      <w:pPr>
        <w:spacing w:after="0" w:line="276" w:lineRule="auto"/>
        <w:jc w:val="both"/>
        <w:rPr>
          <w:rFonts w:ascii="Arial" w:hAnsi="Arial" w:cs="Arial"/>
          <w:b/>
          <w:bCs/>
          <w:u w:val="single"/>
        </w:rPr>
      </w:pPr>
      <w:r w:rsidRPr="005C05B5">
        <w:rPr>
          <w:rFonts w:ascii="Arial" w:hAnsi="Arial" w:cs="Arial"/>
          <w:b/>
          <w:bCs/>
          <w:u w:val="single"/>
        </w:rPr>
        <w:t>Zakres</w:t>
      </w:r>
      <w:r w:rsidR="00653C24" w:rsidRPr="005C05B5">
        <w:rPr>
          <w:rFonts w:ascii="Arial" w:hAnsi="Arial" w:cs="Arial"/>
          <w:b/>
          <w:bCs/>
          <w:u w:val="single"/>
        </w:rPr>
        <w:t xml:space="preserve"> zamówienia </w:t>
      </w:r>
      <w:r w:rsidR="00B81C55" w:rsidRPr="005C05B5">
        <w:rPr>
          <w:rFonts w:ascii="Arial" w:hAnsi="Arial" w:cs="Arial"/>
          <w:b/>
          <w:bCs/>
          <w:u w:val="single"/>
        </w:rPr>
        <w:t>obejmuje</w:t>
      </w:r>
      <w:r w:rsidR="00653C24" w:rsidRPr="005C05B5">
        <w:rPr>
          <w:rFonts w:ascii="Arial" w:hAnsi="Arial" w:cs="Arial"/>
          <w:b/>
          <w:bCs/>
          <w:u w:val="single"/>
        </w:rPr>
        <w:t xml:space="preserve"> </w:t>
      </w:r>
      <w:r w:rsidR="00B81C55" w:rsidRPr="005C05B5">
        <w:rPr>
          <w:rFonts w:ascii="Arial" w:hAnsi="Arial" w:cs="Arial"/>
          <w:b/>
          <w:bCs/>
          <w:u w:val="single"/>
        </w:rPr>
        <w:t>pięć</w:t>
      </w:r>
      <w:r w:rsidR="00653C24" w:rsidRPr="005C05B5">
        <w:rPr>
          <w:rFonts w:ascii="Arial" w:hAnsi="Arial" w:cs="Arial"/>
          <w:b/>
          <w:bCs/>
          <w:u w:val="single"/>
        </w:rPr>
        <w:t xml:space="preserve"> zada</w:t>
      </w:r>
      <w:r w:rsidR="00B81C55" w:rsidRPr="005C05B5">
        <w:rPr>
          <w:rFonts w:ascii="Arial" w:hAnsi="Arial" w:cs="Arial"/>
          <w:b/>
          <w:bCs/>
          <w:u w:val="single"/>
        </w:rPr>
        <w:t>ń</w:t>
      </w:r>
      <w:r w:rsidR="00653C24" w:rsidRPr="005C05B5">
        <w:rPr>
          <w:rFonts w:ascii="Arial" w:hAnsi="Arial" w:cs="Arial"/>
          <w:b/>
          <w:bCs/>
          <w:u w:val="single"/>
        </w:rPr>
        <w:t>:</w:t>
      </w:r>
    </w:p>
    <w:p w14:paraId="2BB1F1FA" w14:textId="77777777" w:rsidR="004A6FD8" w:rsidRPr="005C05B5" w:rsidRDefault="004A6FD8" w:rsidP="004A6FD8">
      <w:pPr>
        <w:spacing w:after="0"/>
        <w:ind w:left="1134" w:hanging="1134"/>
        <w:jc w:val="both"/>
        <w:rPr>
          <w:rFonts w:ascii="CIDFont+F1" w:eastAsia="Times New Roman" w:hAnsi="CIDFont+F1" w:cs="Times New Roman"/>
          <w:color w:val="000000"/>
          <w:lang w:eastAsia="pl-PL"/>
        </w:rPr>
      </w:pPr>
      <w:r w:rsidRPr="005C05B5">
        <w:rPr>
          <w:rFonts w:ascii="Arial" w:eastAsia="Calibri" w:hAnsi="Arial" w:cs="Arial"/>
          <w:b/>
          <w:bCs/>
        </w:rPr>
        <w:t>Zadanie 1:</w:t>
      </w:r>
      <w:r w:rsidRPr="005C05B5">
        <w:rPr>
          <w:rFonts w:ascii="Arial" w:eastAsia="Calibri" w:hAnsi="Arial" w:cs="Arial"/>
          <w:b/>
          <w:bCs/>
        </w:rPr>
        <w:tab/>
        <w:t xml:space="preserve">Badania potoków pasażerskich w całej sieci komunikacji miejskiej </w:t>
      </w:r>
      <w:r w:rsidRPr="005C05B5">
        <w:rPr>
          <w:rFonts w:ascii="Arial" w:eastAsia="Calibri" w:hAnsi="Arial" w:cs="Arial"/>
          <w:b/>
          <w:bCs/>
        </w:rPr>
        <w:br/>
        <w:t>w Bydgoszczy oraz w gminach, z którymi Miasto zawarło porozumienia międzygminne.</w:t>
      </w:r>
    </w:p>
    <w:p w14:paraId="649CD9E9" w14:textId="36F944C2" w:rsidR="004A6FD8" w:rsidRPr="005C05B5" w:rsidRDefault="004A6FD8" w:rsidP="004A6FD8">
      <w:pPr>
        <w:spacing w:after="0" w:line="276" w:lineRule="auto"/>
        <w:jc w:val="both"/>
        <w:rPr>
          <w:rFonts w:ascii="Arial" w:eastAsia="Calibri" w:hAnsi="Arial" w:cs="Arial"/>
          <w:b/>
          <w:bCs/>
        </w:rPr>
      </w:pPr>
      <w:r w:rsidRPr="005C05B5">
        <w:rPr>
          <w:rFonts w:ascii="Arial" w:eastAsia="Calibri" w:hAnsi="Arial" w:cs="Arial"/>
          <w:b/>
          <w:bCs/>
        </w:rPr>
        <w:t>Zadanie 2: Badania więźby ruchu pasażerskiego w komunikacji miejskiej Bydgoszczy.</w:t>
      </w:r>
    </w:p>
    <w:p w14:paraId="7060B488" w14:textId="7777777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3:</w:t>
      </w:r>
      <w:r w:rsidRPr="005C05B5">
        <w:rPr>
          <w:rFonts w:ascii="Arial" w:eastAsia="Calibri" w:hAnsi="Arial" w:cs="Arial"/>
          <w:b/>
          <w:bCs/>
        </w:rPr>
        <w:tab/>
        <w:t>Badania potrzeb przewozowych w sieci komunikacji miejskiej w Bydgoszczy.</w:t>
      </w:r>
    </w:p>
    <w:p w14:paraId="48FAAD08" w14:textId="7488E319" w:rsidR="004A6FD8" w:rsidRPr="00D712B6"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4:</w:t>
      </w:r>
      <w:r w:rsidRPr="005C05B5">
        <w:rPr>
          <w:rFonts w:ascii="Arial" w:eastAsia="Calibri" w:hAnsi="Arial" w:cs="Arial"/>
          <w:b/>
          <w:bCs/>
        </w:rPr>
        <w:tab/>
      </w:r>
      <w:r w:rsidRPr="005C05B5">
        <w:rPr>
          <w:rFonts w:ascii="Arial" w:eastAsia="Calibri" w:hAnsi="Arial" w:cs="Arial"/>
          <w:b/>
        </w:rPr>
        <w:t>Przetworzeni</w:t>
      </w:r>
      <w:r w:rsidR="006D524D">
        <w:rPr>
          <w:rFonts w:ascii="Arial" w:eastAsia="Calibri" w:hAnsi="Arial" w:cs="Arial"/>
          <w:b/>
        </w:rPr>
        <w:t>a</w:t>
      </w:r>
      <w:r w:rsidRPr="005C05B5">
        <w:rPr>
          <w:rFonts w:ascii="Arial" w:eastAsia="Calibri" w:hAnsi="Arial" w:cs="Arial"/>
          <w:b/>
        </w:rPr>
        <w:t xml:space="preserve"> oraz zinterpretowani</w:t>
      </w:r>
      <w:r w:rsidR="00213F4F">
        <w:rPr>
          <w:rFonts w:ascii="Arial" w:eastAsia="Calibri" w:hAnsi="Arial" w:cs="Arial"/>
          <w:b/>
        </w:rPr>
        <w:t>a</w:t>
      </w:r>
      <w:r w:rsidRPr="005C05B5">
        <w:rPr>
          <w:rFonts w:ascii="Arial" w:eastAsia="Calibri" w:hAnsi="Arial" w:cs="Arial"/>
          <w:b/>
        </w:rPr>
        <w:t xml:space="preserve"> danych pochodzących </w:t>
      </w:r>
      <w:r w:rsidRPr="005C05B5">
        <w:rPr>
          <w:rFonts w:ascii="Arial" w:eastAsia="Calibri" w:hAnsi="Arial" w:cs="Arial"/>
          <w:b/>
        </w:rPr>
        <w:br/>
      </w:r>
      <w:r w:rsidRPr="00D712B6">
        <w:rPr>
          <w:rFonts w:ascii="Arial" w:eastAsia="Calibri" w:hAnsi="Arial" w:cs="Arial"/>
          <w:b/>
        </w:rPr>
        <w:t xml:space="preserve">z przeprowadzonych przez Wykonawcę </w:t>
      </w:r>
      <w:r w:rsidR="00913C1E" w:rsidRPr="00D712B6">
        <w:rPr>
          <w:rFonts w:ascii="Arial" w:eastAsia="Calibri" w:hAnsi="Arial" w:cs="Arial"/>
          <w:b/>
        </w:rPr>
        <w:t xml:space="preserve">(i przekazanych przez Zamawiającego) </w:t>
      </w:r>
      <w:r w:rsidRPr="00D712B6">
        <w:rPr>
          <w:rFonts w:ascii="Arial" w:eastAsia="Calibri" w:hAnsi="Arial" w:cs="Arial"/>
          <w:b/>
        </w:rPr>
        <w:t>w ramach Zadań 1-3 badań komunikacji miejskiej w Bydgoszczy.</w:t>
      </w:r>
    </w:p>
    <w:p w14:paraId="53CCEDD6" w14:textId="6A1205E7" w:rsidR="004A6FD8" w:rsidRPr="00D712B6" w:rsidRDefault="004A6FD8" w:rsidP="004A6FD8">
      <w:pPr>
        <w:spacing w:after="0" w:line="276" w:lineRule="auto"/>
        <w:ind w:left="1134" w:hanging="1134"/>
        <w:jc w:val="both"/>
        <w:rPr>
          <w:rFonts w:ascii="Arial" w:eastAsia="Calibri" w:hAnsi="Arial" w:cs="Arial"/>
          <w:b/>
          <w:bCs/>
        </w:rPr>
      </w:pPr>
      <w:r w:rsidRPr="00D712B6">
        <w:rPr>
          <w:rFonts w:ascii="Arial" w:eastAsia="Calibri" w:hAnsi="Arial" w:cs="Arial"/>
          <w:b/>
          <w:bCs/>
        </w:rPr>
        <w:t>Zadanie 5:</w:t>
      </w:r>
      <w:r w:rsidRPr="00D712B6">
        <w:rPr>
          <w:rFonts w:ascii="Arial" w:eastAsia="Calibri" w:hAnsi="Arial" w:cs="Arial"/>
          <w:b/>
          <w:bCs/>
        </w:rPr>
        <w:tab/>
        <w:t>Opracowani</w:t>
      </w:r>
      <w:r w:rsidR="006D524D" w:rsidRPr="00D712B6">
        <w:rPr>
          <w:rFonts w:ascii="Arial" w:eastAsia="Calibri" w:hAnsi="Arial" w:cs="Arial"/>
          <w:b/>
          <w:bCs/>
        </w:rPr>
        <w:t>a</w:t>
      </w:r>
      <w:r w:rsidRPr="00D712B6">
        <w:rPr>
          <w:rFonts w:ascii="Arial" w:eastAsia="Calibri" w:hAnsi="Arial" w:cs="Arial"/>
          <w:b/>
          <w:bCs/>
        </w:rPr>
        <w:t xml:space="preserve"> w</w:t>
      </w:r>
      <w:r w:rsidRPr="00D712B6">
        <w:rPr>
          <w:rFonts w:ascii="Arial" w:eastAsia="Calibri" w:hAnsi="Arial" w:cs="Arial"/>
          <w:b/>
        </w:rPr>
        <w:t>ariantowej koncepcj</w:t>
      </w:r>
      <w:r w:rsidR="00B51125" w:rsidRPr="00D712B6">
        <w:rPr>
          <w:rFonts w:ascii="Arial" w:eastAsia="Calibri" w:hAnsi="Arial" w:cs="Arial"/>
          <w:b/>
        </w:rPr>
        <w:t>i</w:t>
      </w:r>
      <w:r w:rsidRPr="00D712B6">
        <w:rPr>
          <w:rFonts w:ascii="Arial" w:eastAsia="Calibri" w:hAnsi="Arial" w:cs="Arial"/>
          <w:b/>
        </w:rPr>
        <w:t xml:space="preserve"> optymalizacji oferty przewozowej </w:t>
      </w:r>
      <w:r w:rsidRPr="00D712B6">
        <w:rPr>
          <w:rFonts w:ascii="Arial" w:eastAsia="Calibri" w:hAnsi="Arial" w:cs="Arial"/>
          <w:b/>
        </w:rPr>
        <w:br/>
        <w:t>w komunikacji miejskiej w Bydgoszczy</w:t>
      </w:r>
      <w:r w:rsidRPr="00D712B6">
        <w:rPr>
          <w:rFonts w:ascii="Arial" w:eastAsia="Calibri" w:hAnsi="Arial" w:cs="Arial"/>
          <w:b/>
          <w:bCs/>
        </w:rPr>
        <w:t>.</w:t>
      </w:r>
    </w:p>
    <w:p w14:paraId="1ACCAC51" w14:textId="77777777" w:rsidR="00981CC0" w:rsidRPr="00D712B6" w:rsidRDefault="00981CC0" w:rsidP="00E2007F">
      <w:pPr>
        <w:jc w:val="both"/>
        <w:rPr>
          <w:rFonts w:ascii="Arial" w:hAnsi="Arial" w:cs="Arial"/>
        </w:rPr>
      </w:pPr>
    </w:p>
    <w:p w14:paraId="2A3AD453" w14:textId="40A29196" w:rsidR="006020D3" w:rsidRPr="00D712B6" w:rsidRDefault="006020D3" w:rsidP="006020D3">
      <w:pPr>
        <w:ind w:left="1134" w:hanging="1134"/>
        <w:jc w:val="both"/>
        <w:rPr>
          <w:rFonts w:ascii="Arial" w:hAnsi="Arial" w:cs="Arial"/>
          <w:b/>
          <w:bCs/>
        </w:rPr>
      </w:pPr>
      <w:r w:rsidRPr="00D712B6">
        <w:rPr>
          <w:rFonts w:ascii="Arial" w:hAnsi="Arial" w:cs="Arial"/>
          <w:b/>
          <w:bCs/>
        </w:rPr>
        <w:t>Szczegółowy zakres zadań:</w:t>
      </w:r>
    </w:p>
    <w:p w14:paraId="7D02AD00" w14:textId="2DF0339E" w:rsidR="006020D3" w:rsidRPr="00D712B6" w:rsidRDefault="006020D3" w:rsidP="006020D3">
      <w:pPr>
        <w:ind w:left="1134" w:hanging="1134"/>
        <w:jc w:val="both"/>
        <w:rPr>
          <w:rFonts w:ascii="Arial" w:hAnsi="Arial" w:cs="Arial"/>
          <w:b/>
          <w:bCs/>
        </w:rPr>
      </w:pPr>
      <w:r w:rsidRPr="00D712B6">
        <w:rPr>
          <w:rFonts w:ascii="Arial" w:hAnsi="Arial" w:cs="Arial"/>
          <w:b/>
          <w:bCs/>
        </w:rPr>
        <w:t xml:space="preserve">Zadanie 1. Badania potoków pasażerskich w całej sieci komunikacji miejskiej </w:t>
      </w:r>
      <w:r w:rsidRPr="00D712B6">
        <w:rPr>
          <w:rFonts w:ascii="Arial" w:hAnsi="Arial" w:cs="Arial"/>
          <w:b/>
          <w:bCs/>
        </w:rPr>
        <w:br/>
        <w:t>w Bydgoszczy oraz w gminach, z którymi Miasto zawarło porozumienia międzygminne.</w:t>
      </w:r>
    </w:p>
    <w:p w14:paraId="10D9EF0E" w14:textId="344F781C" w:rsidR="006020D3" w:rsidRPr="00D712B6" w:rsidRDefault="006020D3" w:rsidP="00E5492F">
      <w:pPr>
        <w:pStyle w:val="Akapitzlist"/>
        <w:numPr>
          <w:ilvl w:val="0"/>
          <w:numId w:val="7"/>
        </w:numPr>
        <w:ind w:left="426" w:hanging="426"/>
        <w:jc w:val="both"/>
        <w:rPr>
          <w:rFonts w:ascii="Arial" w:hAnsi="Arial" w:cs="Arial"/>
          <w:sz w:val="22"/>
          <w:szCs w:val="22"/>
        </w:rPr>
      </w:pPr>
      <w:r w:rsidRPr="00D712B6">
        <w:rPr>
          <w:rFonts w:ascii="Arial" w:hAnsi="Arial" w:cs="Arial"/>
          <w:sz w:val="22"/>
          <w:szCs w:val="22"/>
          <w:u w:val="single"/>
        </w:rPr>
        <w:t>Przedmiot badania:</w:t>
      </w:r>
      <w:r w:rsidRPr="00D712B6">
        <w:rPr>
          <w:rFonts w:ascii="Arial" w:hAnsi="Arial" w:cs="Arial"/>
          <w:sz w:val="22"/>
          <w:szCs w:val="22"/>
        </w:rPr>
        <w:t xml:space="preserve"> określenie potoków pasażerskich korzystających z usług komunikacji miejskiej w Bydgoszczy obsługiwanej autobusami i tramwajami, wykonującymi przewozy na zlecenie ZDMiKP w Bydgoszczy</w:t>
      </w:r>
      <w:r w:rsidR="00D35E53" w:rsidRPr="00D712B6">
        <w:rPr>
          <w:rFonts w:ascii="Arial" w:hAnsi="Arial" w:cs="Arial"/>
          <w:sz w:val="22"/>
          <w:szCs w:val="22"/>
        </w:rPr>
        <w:t>.</w:t>
      </w:r>
    </w:p>
    <w:p w14:paraId="39EEA6A9" w14:textId="51C080CD" w:rsidR="00D35E53" w:rsidRPr="00D712B6" w:rsidRDefault="00D35E53" w:rsidP="00E5492F">
      <w:pPr>
        <w:pStyle w:val="Akapitzlist"/>
        <w:numPr>
          <w:ilvl w:val="0"/>
          <w:numId w:val="7"/>
        </w:numPr>
        <w:ind w:left="426" w:hanging="426"/>
        <w:jc w:val="both"/>
        <w:rPr>
          <w:rFonts w:ascii="Arial" w:hAnsi="Arial" w:cs="Arial"/>
          <w:sz w:val="22"/>
          <w:szCs w:val="22"/>
        </w:rPr>
      </w:pPr>
      <w:r w:rsidRPr="00D712B6">
        <w:rPr>
          <w:rFonts w:ascii="Arial" w:hAnsi="Arial" w:cs="Arial"/>
          <w:sz w:val="22"/>
          <w:szCs w:val="22"/>
          <w:u w:val="single"/>
        </w:rPr>
        <w:t>Metoda badania:</w:t>
      </w:r>
      <w:r w:rsidRPr="00D712B6">
        <w:rPr>
          <w:rFonts w:ascii="Arial" w:hAnsi="Arial" w:cs="Arial"/>
          <w:sz w:val="22"/>
          <w:szCs w:val="22"/>
        </w:rPr>
        <w:t xml:space="preserve"> badania prowadzone w pojazdach podczas wykonywania każdego kursu.</w:t>
      </w:r>
    </w:p>
    <w:p w14:paraId="42CCBB40" w14:textId="0D54806B" w:rsidR="00D35E53" w:rsidRPr="00D712B6" w:rsidRDefault="00D35E53" w:rsidP="00E5492F">
      <w:pPr>
        <w:pStyle w:val="Akapitzlist"/>
        <w:numPr>
          <w:ilvl w:val="0"/>
          <w:numId w:val="7"/>
        </w:numPr>
        <w:ind w:left="426" w:hanging="426"/>
        <w:jc w:val="both"/>
        <w:rPr>
          <w:rFonts w:ascii="Arial" w:hAnsi="Arial" w:cs="Arial"/>
          <w:sz w:val="22"/>
          <w:szCs w:val="22"/>
        </w:rPr>
      </w:pPr>
      <w:r w:rsidRPr="00D712B6">
        <w:rPr>
          <w:rFonts w:ascii="Arial" w:hAnsi="Arial" w:cs="Arial"/>
          <w:sz w:val="22"/>
          <w:szCs w:val="22"/>
          <w:u w:val="single"/>
        </w:rPr>
        <w:t>Badanie należy przeprowadzić zgodnie z następującymi zasadami:</w:t>
      </w:r>
    </w:p>
    <w:p w14:paraId="6E790CEC" w14:textId="77777777" w:rsidR="00820339" w:rsidRPr="00D712B6" w:rsidRDefault="00820339" w:rsidP="00BC062F">
      <w:pPr>
        <w:pStyle w:val="Akapitzlist"/>
        <w:numPr>
          <w:ilvl w:val="1"/>
          <w:numId w:val="7"/>
        </w:numPr>
        <w:jc w:val="both"/>
        <w:rPr>
          <w:rFonts w:ascii="Arial" w:hAnsi="Arial" w:cs="Arial"/>
          <w:sz w:val="22"/>
          <w:szCs w:val="22"/>
        </w:rPr>
      </w:pPr>
      <w:r w:rsidRPr="00D712B6">
        <w:rPr>
          <w:rFonts w:ascii="Arial" w:hAnsi="Arial" w:cs="Arial"/>
          <w:sz w:val="22"/>
          <w:szCs w:val="22"/>
        </w:rPr>
        <w:t>Wykonawca przeprowadzi badania potoków pasażerskich:</w:t>
      </w:r>
    </w:p>
    <w:p w14:paraId="3AC12592" w14:textId="4BA03B36" w:rsidR="00BC062F" w:rsidRPr="00D712B6" w:rsidRDefault="00820339" w:rsidP="00820339">
      <w:pPr>
        <w:pStyle w:val="Akapitzlist"/>
        <w:numPr>
          <w:ilvl w:val="0"/>
          <w:numId w:val="47"/>
        </w:numPr>
        <w:jc w:val="both"/>
        <w:rPr>
          <w:rFonts w:ascii="Arial" w:hAnsi="Arial" w:cs="Arial"/>
          <w:sz w:val="22"/>
          <w:szCs w:val="22"/>
        </w:rPr>
      </w:pPr>
      <w:r w:rsidRPr="00D712B6">
        <w:rPr>
          <w:rFonts w:ascii="Arial" w:hAnsi="Arial" w:cs="Arial"/>
          <w:sz w:val="22"/>
          <w:szCs w:val="22"/>
        </w:rPr>
        <w:t>w dni powszednie (w okresie nauki szkolnej i akademickiej</w:t>
      </w:r>
      <w:r w:rsidR="00A231EF" w:rsidRPr="00D712B6">
        <w:rPr>
          <w:rFonts w:ascii="Arial" w:hAnsi="Arial" w:cs="Arial"/>
          <w:sz w:val="22"/>
          <w:szCs w:val="22"/>
        </w:rPr>
        <w:t>, tj. od 15.10 do 15.06 z wyłączeniem ferii</w:t>
      </w:r>
      <w:r w:rsidR="00BA4604" w:rsidRPr="00D712B6">
        <w:rPr>
          <w:rFonts w:ascii="Arial" w:hAnsi="Arial" w:cs="Arial"/>
          <w:sz w:val="22"/>
          <w:szCs w:val="22"/>
        </w:rPr>
        <w:t>:</w:t>
      </w:r>
      <w:r w:rsidR="00A231EF" w:rsidRPr="00D712B6">
        <w:rPr>
          <w:rFonts w:ascii="Arial" w:hAnsi="Arial" w:cs="Arial"/>
          <w:sz w:val="22"/>
          <w:szCs w:val="22"/>
        </w:rPr>
        <w:t xml:space="preserve"> zimowych i świątecznych</w:t>
      </w:r>
      <w:r w:rsidRPr="00D712B6">
        <w:rPr>
          <w:rFonts w:ascii="Arial" w:hAnsi="Arial" w:cs="Arial"/>
          <w:sz w:val="22"/>
          <w:szCs w:val="22"/>
        </w:rPr>
        <w:t xml:space="preserve">) na następujących liniach: 5, 9, 10, 53, 54, 55, </w:t>
      </w:r>
      <w:r w:rsidR="00921154" w:rsidRPr="00D712B6">
        <w:rPr>
          <w:rFonts w:ascii="Arial" w:hAnsi="Arial" w:cs="Arial"/>
          <w:sz w:val="22"/>
          <w:szCs w:val="22"/>
        </w:rPr>
        <w:t xml:space="preserve">56, 62, 81, 82, 83, 31N, 32N, 33N, 34N, 35N, 36N </w:t>
      </w:r>
      <w:r w:rsidR="00BC062F" w:rsidRPr="00D712B6">
        <w:rPr>
          <w:rFonts w:ascii="Arial" w:hAnsi="Arial" w:cs="Arial"/>
          <w:sz w:val="22"/>
          <w:szCs w:val="22"/>
        </w:rPr>
        <w:t xml:space="preserve">Badaniami </w:t>
      </w:r>
      <w:r w:rsidR="00BA4604" w:rsidRPr="00D712B6">
        <w:rPr>
          <w:rFonts w:ascii="Arial" w:hAnsi="Arial" w:cs="Arial"/>
          <w:sz w:val="22"/>
          <w:szCs w:val="22"/>
        </w:rPr>
        <w:t xml:space="preserve">Wykonawca </w:t>
      </w:r>
      <w:r w:rsidR="00BC062F" w:rsidRPr="00D712B6">
        <w:rPr>
          <w:rFonts w:ascii="Arial" w:hAnsi="Arial" w:cs="Arial"/>
          <w:sz w:val="22"/>
          <w:szCs w:val="22"/>
        </w:rPr>
        <w:t>ob</w:t>
      </w:r>
      <w:r w:rsidR="00BA4604" w:rsidRPr="00D712B6">
        <w:rPr>
          <w:rFonts w:ascii="Arial" w:hAnsi="Arial" w:cs="Arial"/>
          <w:sz w:val="22"/>
          <w:szCs w:val="22"/>
        </w:rPr>
        <w:t>ejmie</w:t>
      </w:r>
      <w:r w:rsidR="00BC062F" w:rsidRPr="00D712B6">
        <w:rPr>
          <w:rFonts w:ascii="Arial" w:hAnsi="Arial" w:cs="Arial"/>
          <w:sz w:val="22"/>
          <w:szCs w:val="22"/>
        </w:rPr>
        <w:t xml:space="preserve"> wszystkie kursy </w:t>
      </w:r>
      <w:r w:rsidR="00921154" w:rsidRPr="00D712B6">
        <w:rPr>
          <w:rFonts w:ascii="Arial" w:hAnsi="Arial" w:cs="Arial"/>
          <w:sz w:val="22"/>
          <w:szCs w:val="22"/>
        </w:rPr>
        <w:t xml:space="preserve">wyżej wymienionych linii. Zamawiający udostępni Wykonawcy w wersji elektronicznej wyniki badań wykonanych w latach 2024-2025 przez Zamawiającego na pozostałych liniach, tj. na liniach: 1, 2, 3, 4, 6, 7, 8, 11, 51, 52, 57, 58, 59, 60, 61, 64, 65, </w:t>
      </w:r>
      <w:r w:rsidR="00A231EF" w:rsidRPr="00D712B6">
        <w:rPr>
          <w:rFonts w:ascii="Arial" w:hAnsi="Arial" w:cs="Arial"/>
          <w:sz w:val="22"/>
          <w:szCs w:val="22"/>
        </w:rPr>
        <w:t>67, 68, 69, 71, 73, 74, 76, 77, 79, 80, 84, 85, 89, 40, 41, 42, 90, 91, 92, 93, 94, 95, 96, 97, 98, 99;</w:t>
      </w:r>
    </w:p>
    <w:p w14:paraId="1862EE18" w14:textId="0FBFC975" w:rsidR="00A231EF" w:rsidRPr="00D712B6" w:rsidRDefault="00A231EF" w:rsidP="00820339">
      <w:pPr>
        <w:pStyle w:val="Akapitzlist"/>
        <w:numPr>
          <w:ilvl w:val="0"/>
          <w:numId w:val="47"/>
        </w:numPr>
        <w:jc w:val="both"/>
        <w:rPr>
          <w:rFonts w:ascii="Arial" w:hAnsi="Arial" w:cs="Arial"/>
          <w:sz w:val="22"/>
          <w:szCs w:val="22"/>
        </w:rPr>
      </w:pPr>
      <w:r w:rsidRPr="00D712B6">
        <w:rPr>
          <w:rFonts w:ascii="Arial" w:hAnsi="Arial" w:cs="Arial"/>
          <w:sz w:val="22"/>
          <w:szCs w:val="22"/>
        </w:rPr>
        <w:t xml:space="preserve">w soboty (w okresie nauki szkolnej i akademickiej, tj. od 15.10 do 15.06 </w:t>
      </w:r>
      <w:r w:rsidRPr="00D712B6">
        <w:rPr>
          <w:rFonts w:ascii="Arial" w:hAnsi="Arial" w:cs="Arial"/>
          <w:sz w:val="22"/>
          <w:szCs w:val="22"/>
        </w:rPr>
        <w:br/>
        <w:t>z wyłączeniem ferii</w:t>
      </w:r>
      <w:r w:rsidR="00BA4604" w:rsidRPr="00D712B6">
        <w:rPr>
          <w:rFonts w:ascii="Arial" w:hAnsi="Arial" w:cs="Arial"/>
          <w:sz w:val="22"/>
          <w:szCs w:val="22"/>
        </w:rPr>
        <w:t>:</w:t>
      </w:r>
      <w:r w:rsidRPr="00D712B6">
        <w:rPr>
          <w:rFonts w:ascii="Arial" w:hAnsi="Arial" w:cs="Arial"/>
          <w:sz w:val="22"/>
          <w:szCs w:val="22"/>
        </w:rPr>
        <w:t xml:space="preserve"> zimowych i świątecznych) na następujących liniach: 2, 3, 4, 5, 6, 8, 9, 10, 11, 51, 52, 53, 54, 55, 56, 57, 58, 59, 60, 61, 64, 65, 67, 68, 69, 71, 73, 74, 76, 77, 79, 80, 81, 82, 83, 84, 85, 89, 42, 90, 91, 92, 93, 94, 95, 96, 97, </w:t>
      </w:r>
      <w:r w:rsidR="00BA4604" w:rsidRPr="00D712B6">
        <w:rPr>
          <w:rFonts w:ascii="Arial" w:hAnsi="Arial" w:cs="Arial"/>
          <w:sz w:val="22"/>
          <w:szCs w:val="22"/>
        </w:rPr>
        <w:t xml:space="preserve">98, 99, 31N, 32N, 33N, 34N, 35N, 36N. </w:t>
      </w:r>
    </w:p>
    <w:p w14:paraId="5AFF8959" w14:textId="1844FA6B" w:rsidR="00BA4604" w:rsidRPr="00D712B6" w:rsidRDefault="00BA4604" w:rsidP="00BA4604">
      <w:pPr>
        <w:pStyle w:val="Akapitzlist"/>
        <w:ind w:left="1506"/>
        <w:jc w:val="both"/>
        <w:rPr>
          <w:rFonts w:ascii="Arial" w:hAnsi="Arial" w:cs="Arial"/>
          <w:sz w:val="22"/>
          <w:szCs w:val="22"/>
        </w:rPr>
      </w:pPr>
      <w:r w:rsidRPr="00D712B6">
        <w:rPr>
          <w:rFonts w:ascii="Arial" w:hAnsi="Arial" w:cs="Arial"/>
          <w:sz w:val="22"/>
          <w:szCs w:val="22"/>
        </w:rPr>
        <w:t>Badaniami Wykonawca obejmie wszystkie kursy wyżej wymienionych linii.</w:t>
      </w:r>
    </w:p>
    <w:p w14:paraId="7ECD9133" w14:textId="53F7D537" w:rsidR="00BA4604" w:rsidRPr="00D712B6" w:rsidRDefault="00BA4604" w:rsidP="00BA4604">
      <w:pPr>
        <w:pStyle w:val="Akapitzlist"/>
        <w:numPr>
          <w:ilvl w:val="0"/>
          <w:numId w:val="47"/>
        </w:numPr>
        <w:jc w:val="both"/>
        <w:rPr>
          <w:rFonts w:ascii="Arial" w:hAnsi="Arial" w:cs="Arial"/>
          <w:sz w:val="22"/>
          <w:szCs w:val="22"/>
        </w:rPr>
      </w:pPr>
      <w:r w:rsidRPr="00D712B6">
        <w:rPr>
          <w:rFonts w:ascii="Arial" w:hAnsi="Arial" w:cs="Arial"/>
          <w:sz w:val="22"/>
          <w:szCs w:val="22"/>
        </w:rPr>
        <w:t xml:space="preserve">w niedziele i święta (w okresie nauki szkolnej i akademickiej, tj. od 15.10 do 15.06 z wyłączeniem ferii: zimowych i świątecznych) na następujących liniach: 2, 3, 4, 5, 6, 8, 9, 10, 11, 51, 52, 53, 54, 55, 56, 57, 58, 59, 60, 61, 64, 65, 67, 68, 69, 71, 73, 74, 76, 77, 79, 80, 81, 82, 83, 84, 85, 89, 42, 90, 91, 92, 93, 94, 95, 96, 98, 99, 31N, 32N, 33N, 34N, 35N, 36N. </w:t>
      </w:r>
    </w:p>
    <w:p w14:paraId="3C0F7CC5" w14:textId="2F485195" w:rsidR="00BA4604" w:rsidRPr="00D712B6" w:rsidRDefault="00BA4604" w:rsidP="00BA4604">
      <w:pPr>
        <w:pStyle w:val="Akapitzlist"/>
        <w:ind w:left="1506"/>
        <w:jc w:val="both"/>
        <w:rPr>
          <w:rFonts w:ascii="Arial" w:hAnsi="Arial" w:cs="Arial"/>
          <w:sz w:val="22"/>
          <w:szCs w:val="22"/>
        </w:rPr>
      </w:pPr>
    </w:p>
    <w:p w14:paraId="15DC8435" w14:textId="5A66943B" w:rsidR="00BC062F" w:rsidRPr="00D712B6" w:rsidRDefault="00BA4604" w:rsidP="00BC062F">
      <w:pPr>
        <w:pStyle w:val="Akapitzlist"/>
        <w:ind w:left="1146"/>
        <w:jc w:val="both"/>
        <w:rPr>
          <w:rFonts w:ascii="Arial" w:eastAsiaTheme="minorHAnsi" w:hAnsi="Arial" w:cs="Arial"/>
          <w:color w:val="000000" w:themeColor="text1"/>
          <w:sz w:val="22"/>
          <w:szCs w:val="22"/>
        </w:rPr>
      </w:pPr>
      <w:r w:rsidRPr="00D712B6">
        <w:rPr>
          <w:rFonts w:ascii="Arial" w:hAnsi="Arial" w:cs="Arial"/>
          <w:color w:val="000000" w:themeColor="text1"/>
          <w:sz w:val="22"/>
          <w:szCs w:val="22"/>
        </w:rPr>
        <w:t>Sumaryczna d</w:t>
      </w:r>
      <w:r w:rsidR="00BC062F" w:rsidRPr="00D712B6">
        <w:rPr>
          <w:rFonts w:ascii="Arial" w:hAnsi="Arial" w:cs="Arial"/>
          <w:color w:val="000000" w:themeColor="text1"/>
          <w:sz w:val="22"/>
          <w:szCs w:val="22"/>
        </w:rPr>
        <w:t xml:space="preserve">zienna liczba </w:t>
      </w:r>
      <w:proofErr w:type="spellStart"/>
      <w:r w:rsidR="00BC062F" w:rsidRPr="00D712B6">
        <w:rPr>
          <w:rFonts w:ascii="Arial" w:hAnsi="Arial" w:cs="Arial"/>
          <w:color w:val="000000" w:themeColor="text1"/>
          <w:sz w:val="22"/>
          <w:szCs w:val="22"/>
        </w:rPr>
        <w:t>wozogodzin</w:t>
      </w:r>
      <w:proofErr w:type="spellEnd"/>
      <w:r w:rsidR="00BC062F" w:rsidRPr="00D712B6">
        <w:rPr>
          <w:rFonts w:ascii="Arial" w:hAnsi="Arial" w:cs="Arial"/>
          <w:color w:val="000000" w:themeColor="text1"/>
          <w:sz w:val="22"/>
          <w:szCs w:val="22"/>
        </w:rPr>
        <w:t xml:space="preserve"> j</w:t>
      </w:r>
      <w:r w:rsidRPr="00D712B6">
        <w:rPr>
          <w:rFonts w:ascii="Arial" w:hAnsi="Arial" w:cs="Arial"/>
          <w:color w:val="000000" w:themeColor="text1"/>
          <w:sz w:val="22"/>
          <w:szCs w:val="22"/>
        </w:rPr>
        <w:t xml:space="preserve">azdy </w:t>
      </w:r>
      <w:r w:rsidR="00BC062F" w:rsidRPr="00D712B6">
        <w:rPr>
          <w:rFonts w:ascii="Arial" w:hAnsi="Arial" w:cs="Arial"/>
          <w:color w:val="000000" w:themeColor="text1"/>
          <w:sz w:val="22"/>
          <w:szCs w:val="22"/>
        </w:rPr>
        <w:t>w bydgoskiej komunikacji publicznej</w:t>
      </w:r>
      <w:r w:rsidRPr="00D712B6">
        <w:rPr>
          <w:rFonts w:ascii="Arial" w:hAnsi="Arial" w:cs="Arial"/>
          <w:color w:val="000000" w:themeColor="text1"/>
          <w:sz w:val="22"/>
          <w:szCs w:val="22"/>
        </w:rPr>
        <w:t xml:space="preserve">, na liniach, na których Wykonawca zobowiązany jest </w:t>
      </w:r>
      <w:r w:rsidR="007A123E" w:rsidRPr="00D712B6">
        <w:rPr>
          <w:rFonts w:ascii="Arial" w:hAnsi="Arial" w:cs="Arial"/>
          <w:color w:val="000000" w:themeColor="text1"/>
          <w:sz w:val="22"/>
          <w:szCs w:val="22"/>
        </w:rPr>
        <w:br/>
      </w:r>
      <w:r w:rsidRPr="00D712B6">
        <w:rPr>
          <w:rFonts w:ascii="Arial" w:hAnsi="Arial" w:cs="Arial"/>
          <w:color w:val="000000" w:themeColor="text1"/>
          <w:sz w:val="22"/>
          <w:szCs w:val="22"/>
        </w:rPr>
        <w:t>do przeprowadzenia badania potoków pasażerskich</w:t>
      </w:r>
      <w:r w:rsidR="00BC062F" w:rsidRPr="00D712B6">
        <w:rPr>
          <w:rFonts w:ascii="Arial" w:hAnsi="Arial" w:cs="Arial"/>
          <w:color w:val="000000" w:themeColor="text1"/>
          <w:sz w:val="22"/>
          <w:szCs w:val="22"/>
        </w:rPr>
        <w:t xml:space="preserve"> </w:t>
      </w:r>
      <w:r w:rsidRPr="00D712B6">
        <w:rPr>
          <w:rFonts w:ascii="Arial" w:hAnsi="Arial" w:cs="Arial"/>
          <w:color w:val="000000" w:themeColor="text1"/>
          <w:sz w:val="22"/>
          <w:szCs w:val="22"/>
        </w:rPr>
        <w:t>(</w:t>
      </w:r>
      <w:r w:rsidR="00BC062F" w:rsidRPr="00D712B6">
        <w:rPr>
          <w:rFonts w:ascii="Arial" w:hAnsi="Arial" w:cs="Arial"/>
          <w:color w:val="000000" w:themeColor="text1"/>
          <w:sz w:val="22"/>
          <w:szCs w:val="22"/>
        </w:rPr>
        <w:t xml:space="preserve">w okresie nauki szkolnej </w:t>
      </w:r>
      <w:r w:rsidR="007A123E" w:rsidRPr="00D712B6">
        <w:rPr>
          <w:rFonts w:ascii="Arial" w:hAnsi="Arial" w:cs="Arial"/>
          <w:color w:val="000000" w:themeColor="text1"/>
          <w:sz w:val="22"/>
          <w:szCs w:val="22"/>
        </w:rPr>
        <w:br/>
      </w:r>
      <w:r w:rsidR="00BC062F" w:rsidRPr="00D712B6">
        <w:rPr>
          <w:rFonts w:ascii="Arial" w:hAnsi="Arial" w:cs="Arial"/>
          <w:color w:val="000000" w:themeColor="text1"/>
          <w:sz w:val="22"/>
          <w:szCs w:val="22"/>
        </w:rPr>
        <w:t xml:space="preserve">w </w:t>
      </w:r>
      <w:r w:rsidR="00240627" w:rsidRPr="00D712B6">
        <w:rPr>
          <w:rFonts w:ascii="Arial" w:hAnsi="Arial" w:cs="Arial"/>
          <w:color w:val="000000" w:themeColor="text1"/>
          <w:sz w:val="22"/>
          <w:szCs w:val="22"/>
        </w:rPr>
        <w:t xml:space="preserve">kwietniu </w:t>
      </w:r>
      <w:r w:rsidR="00BC062F" w:rsidRPr="00D712B6">
        <w:rPr>
          <w:rFonts w:ascii="Arial" w:hAnsi="Arial" w:cs="Arial"/>
          <w:color w:val="000000" w:themeColor="text1"/>
          <w:sz w:val="22"/>
          <w:szCs w:val="22"/>
        </w:rPr>
        <w:t>202</w:t>
      </w:r>
      <w:r w:rsidRPr="00D712B6">
        <w:rPr>
          <w:rFonts w:ascii="Arial" w:hAnsi="Arial" w:cs="Arial"/>
          <w:color w:val="000000" w:themeColor="text1"/>
          <w:sz w:val="22"/>
          <w:szCs w:val="22"/>
        </w:rPr>
        <w:t>5)</w:t>
      </w:r>
      <w:r w:rsidR="00BC062F" w:rsidRPr="00D712B6">
        <w:rPr>
          <w:rFonts w:ascii="Arial" w:hAnsi="Arial" w:cs="Arial"/>
          <w:color w:val="000000" w:themeColor="text1"/>
          <w:sz w:val="22"/>
          <w:szCs w:val="22"/>
        </w:rPr>
        <w:t xml:space="preserve"> wynosiła:</w:t>
      </w:r>
    </w:p>
    <w:p w14:paraId="47C8AE9C" w14:textId="77777777" w:rsidR="00BC062F" w:rsidRPr="00D712B6" w:rsidRDefault="00BC062F" w:rsidP="00BC062F">
      <w:pPr>
        <w:numPr>
          <w:ilvl w:val="0"/>
          <w:numId w:val="43"/>
        </w:numPr>
        <w:spacing w:after="0" w:line="240" w:lineRule="auto"/>
        <w:ind w:left="1560"/>
        <w:rPr>
          <w:rFonts w:ascii="Arial" w:eastAsia="Times New Roman" w:hAnsi="Arial" w:cs="Arial"/>
          <w:color w:val="000000" w:themeColor="text1"/>
        </w:rPr>
      </w:pPr>
      <w:r w:rsidRPr="00D712B6">
        <w:rPr>
          <w:rFonts w:ascii="Arial" w:eastAsia="Times New Roman" w:hAnsi="Arial" w:cs="Arial"/>
          <w:color w:val="000000" w:themeColor="text1"/>
        </w:rPr>
        <w:t>w trakcji autobusowej:</w:t>
      </w:r>
    </w:p>
    <w:p w14:paraId="78DF69D7" w14:textId="3AFFCD04" w:rsidR="00BC062F" w:rsidRPr="00D712B6" w:rsidRDefault="00BC062F" w:rsidP="00BC062F">
      <w:pPr>
        <w:spacing w:after="0"/>
        <w:ind w:left="1560"/>
        <w:rPr>
          <w:rFonts w:ascii="Arial" w:hAnsi="Arial" w:cs="Arial"/>
          <w:color w:val="000000" w:themeColor="text1"/>
        </w:rPr>
      </w:pPr>
      <w:r w:rsidRPr="00D712B6">
        <w:rPr>
          <w:rFonts w:ascii="Arial" w:hAnsi="Arial" w:cs="Arial"/>
          <w:color w:val="000000" w:themeColor="text1"/>
        </w:rPr>
        <w:t xml:space="preserve">- w dzień powszedni: </w:t>
      </w:r>
      <w:r w:rsidR="007A123E" w:rsidRPr="00D712B6">
        <w:rPr>
          <w:rFonts w:ascii="Arial" w:hAnsi="Arial" w:cs="Arial"/>
          <w:color w:val="000000" w:themeColor="text1"/>
        </w:rPr>
        <w:t>494</w:t>
      </w:r>
      <w:r w:rsidRPr="00D712B6">
        <w:rPr>
          <w:rFonts w:ascii="Arial" w:hAnsi="Arial" w:cs="Arial"/>
          <w:color w:val="000000" w:themeColor="text1"/>
        </w:rPr>
        <w:t>;</w:t>
      </w:r>
    </w:p>
    <w:p w14:paraId="2DEC4EC6" w14:textId="549F1ABD" w:rsidR="00BC062F" w:rsidRPr="00D712B6" w:rsidRDefault="00BC062F" w:rsidP="00BC062F">
      <w:pPr>
        <w:spacing w:after="0"/>
        <w:ind w:left="1560"/>
        <w:rPr>
          <w:rFonts w:ascii="Arial" w:hAnsi="Arial" w:cs="Arial"/>
          <w:color w:val="000000" w:themeColor="text1"/>
        </w:rPr>
      </w:pPr>
      <w:r w:rsidRPr="00D712B6">
        <w:rPr>
          <w:rFonts w:ascii="Arial" w:hAnsi="Arial" w:cs="Arial"/>
          <w:color w:val="000000" w:themeColor="text1"/>
        </w:rPr>
        <w:t>- w sobotę: 12</w:t>
      </w:r>
      <w:r w:rsidR="007A123E" w:rsidRPr="00D712B6">
        <w:rPr>
          <w:rFonts w:ascii="Arial" w:hAnsi="Arial" w:cs="Arial"/>
          <w:color w:val="000000" w:themeColor="text1"/>
        </w:rPr>
        <w:t>90</w:t>
      </w:r>
      <w:r w:rsidRPr="00D712B6">
        <w:rPr>
          <w:rFonts w:ascii="Arial" w:hAnsi="Arial" w:cs="Arial"/>
          <w:color w:val="000000" w:themeColor="text1"/>
        </w:rPr>
        <w:t>;</w:t>
      </w:r>
    </w:p>
    <w:p w14:paraId="5D96CA89" w14:textId="66BF77DF" w:rsidR="00BC062F" w:rsidRPr="00D712B6" w:rsidRDefault="00BC062F" w:rsidP="00BC062F">
      <w:pPr>
        <w:spacing w:after="0"/>
        <w:ind w:left="1560"/>
        <w:rPr>
          <w:rFonts w:ascii="Arial" w:hAnsi="Arial" w:cs="Arial"/>
          <w:color w:val="000000" w:themeColor="text1"/>
        </w:rPr>
      </w:pPr>
      <w:r w:rsidRPr="00D712B6">
        <w:rPr>
          <w:rFonts w:ascii="Arial" w:hAnsi="Arial" w:cs="Arial"/>
          <w:color w:val="000000" w:themeColor="text1"/>
        </w:rPr>
        <w:t>- w niedzielę: 115</w:t>
      </w:r>
      <w:r w:rsidR="007A123E" w:rsidRPr="00D712B6">
        <w:rPr>
          <w:rFonts w:ascii="Arial" w:hAnsi="Arial" w:cs="Arial"/>
          <w:color w:val="000000" w:themeColor="text1"/>
        </w:rPr>
        <w:t>3</w:t>
      </w:r>
    </w:p>
    <w:p w14:paraId="7CE4C3FB" w14:textId="77777777" w:rsidR="00BC062F" w:rsidRPr="00D712B6" w:rsidRDefault="00BC062F" w:rsidP="00BC062F">
      <w:pPr>
        <w:numPr>
          <w:ilvl w:val="0"/>
          <w:numId w:val="43"/>
        </w:numPr>
        <w:spacing w:after="0" w:line="240" w:lineRule="auto"/>
        <w:ind w:left="1560"/>
        <w:rPr>
          <w:rFonts w:ascii="Arial" w:eastAsia="Times New Roman" w:hAnsi="Arial" w:cs="Arial"/>
          <w:color w:val="000000" w:themeColor="text1"/>
        </w:rPr>
      </w:pPr>
      <w:r w:rsidRPr="00D712B6">
        <w:rPr>
          <w:rFonts w:ascii="Arial" w:eastAsia="Times New Roman" w:hAnsi="Arial" w:cs="Arial"/>
          <w:color w:val="000000" w:themeColor="text1"/>
        </w:rPr>
        <w:t>w trakcji tramwajowej:</w:t>
      </w:r>
    </w:p>
    <w:p w14:paraId="6F3F68B2" w14:textId="3204CE8C" w:rsidR="00BC062F" w:rsidRPr="00D712B6" w:rsidRDefault="00BC062F" w:rsidP="00BC062F">
      <w:pPr>
        <w:spacing w:after="0"/>
        <w:ind w:left="1560"/>
        <w:rPr>
          <w:rFonts w:ascii="Arial" w:hAnsi="Arial" w:cs="Arial"/>
          <w:color w:val="000000" w:themeColor="text1"/>
        </w:rPr>
      </w:pPr>
      <w:r w:rsidRPr="00D712B6">
        <w:rPr>
          <w:rFonts w:ascii="Arial" w:hAnsi="Arial" w:cs="Arial"/>
          <w:color w:val="000000" w:themeColor="text1"/>
        </w:rPr>
        <w:t xml:space="preserve">- w dzień powszedni: </w:t>
      </w:r>
      <w:r w:rsidR="007A123E" w:rsidRPr="00D712B6">
        <w:rPr>
          <w:rFonts w:ascii="Arial" w:hAnsi="Arial" w:cs="Arial"/>
          <w:color w:val="000000" w:themeColor="text1"/>
        </w:rPr>
        <w:t>301</w:t>
      </w:r>
      <w:r w:rsidRPr="00D712B6">
        <w:rPr>
          <w:rFonts w:ascii="Arial" w:hAnsi="Arial" w:cs="Arial"/>
          <w:color w:val="000000" w:themeColor="text1"/>
        </w:rPr>
        <w:t>;</w:t>
      </w:r>
    </w:p>
    <w:p w14:paraId="6EA05FE2" w14:textId="41450905" w:rsidR="00BC062F" w:rsidRPr="00D712B6" w:rsidRDefault="00BC062F" w:rsidP="00BC062F">
      <w:pPr>
        <w:spacing w:after="0"/>
        <w:ind w:left="1560"/>
        <w:rPr>
          <w:rFonts w:ascii="Arial" w:hAnsi="Arial" w:cs="Arial"/>
          <w:color w:val="000000" w:themeColor="text1"/>
        </w:rPr>
      </w:pPr>
      <w:r w:rsidRPr="00D712B6">
        <w:rPr>
          <w:rFonts w:ascii="Arial" w:hAnsi="Arial" w:cs="Arial"/>
          <w:color w:val="000000" w:themeColor="text1"/>
        </w:rPr>
        <w:t>- w sobotę: 6</w:t>
      </w:r>
      <w:r w:rsidR="007A123E" w:rsidRPr="00D712B6">
        <w:rPr>
          <w:rFonts w:ascii="Arial" w:hAnsi="Arial" w:cs="Arial"/>
          <w:color w:val="000000" w:themeColor="text1"/>
        </w:rPr>
        <w:t>06</w:t>
      </w:r>
      <w:r w:rsidRPr="00D712B6">
        <w:rPr>
          <w:rFonts w:ascii="Arial" w:hAnsi="Arial" w:cs="Arial"/>
          <w:color w:val="000000" w:themeColor="text1"/>
        </w:rPr>
        <w:t>;</w:t>
      </w:r>
    </w:p>
    <w:p w14:paraId="0ACD0C0C" w14:textId="767B33DC" w:rsidR="00BC062F" w:rsidRPr="00D712B6" w:rsidRDefault="00BC062F" w:rsidP="00BC062F">
      <w:pPr>
        <w:spacing w:after="0"/>
        <w:ind w:left="1560"/>
        <w:rPr>
          <w:rFonts w:ascii="Arial" w:hAnsi="Arial" w:cs="Arial"/>
          <w:color w:val="000000" w:themeColor="text1"/>
        </w:rPr>
      </w:pPr>
      <w:r w:rsidRPr="00D712B6">
        <w:rPr>
          <w:rFonts w:ascii="Arial" w:hAnsi="Arial" w:cs="Arial"/>
          <w:color w:val="000000" w:themeColor="text1"/>
        </w:rPr>
        <w:t xml:space="preserve">- w niedzielę: </w:t>
      </w:r>
      <w:r w:rsidR="007A123E" w:rsidRPr="00D712B6">
        <w:rPr>
          <w:rFonts w:ascii="Arial" w:hAnsi="Arial" w:cs="Arial"/>
          <w:color w:val="000000" w:themeColor="text1"/>
        </w:rPr>
        <w:t>594</w:t>
      </w:r>
      <w:r w:rsidRPr="00D712B6">
        <w:rPr>
          <w:rFonts w:ascii="Arial" w:hAnsi="Arial" w:cs="Arial"/>
          <w:color w:val="000000" w:themeColor="text1"/>
        </w:rPr>
        <w:t>.</w:t>
      </w:r>
    </w:p>
    <w:p w14:paraId="1B264EE9" w14:textId="4D0767BD" w:rsidR="00C118C4" w:rsidRPr="00D712B6" w:rsidRDefault="00C118C4" w:rsidP="00DE5983">
      <w:pPr>
        <w:spacing w:after="0"/>
        <w:ind w:left="1276"/>
        <w:rPr>
          <w:rFonts w:ascii="Arial" w:hAnsi="Arial" w:cs="Arial"/>
          <w:color w:val="000000" w:themeColor="text1"/>
        </w:rPr>
      </w:pPr>
      <w:r w:rsidRPr="00D712B6">
        <w:rPr>
          <w:rFonts w:ascii="Arial" w:hAnsi="Arial" w:cs="Arial"/>
          <w:color w:val="000000" w:themeColor="text1"/>
        </w:rPr>
        <w:t xml:space="preserve">Liczba autobusów i tramwajów dysponowanych do ruchu w dni powszednie, soboty i niedziele została szczegółowo przedstawiona w </w:t>
      </w:r>
      <w:r w:rsidR="00DE5983" w:rsidRPr="00D712B6">
        <w:rPr>
          <w:rFonts w:ascii="Arial" w:hAnsi="Arial" w:cs="Arial"/>
          <w:color w:val="000000" w:themeColor="text1"/>
        </w:rPr>
        <w:t>Załącznikach A</w:t>
      </w:r>
      <w:r w:rsidR="00C900E8" w:rsidRPr="00D712B6">
        <w:rPr>
          <w:rFonts w:ascii="Arial" w:hAnsi="Arial" w:cs="Arial"/>
          <w:color w:val="000000" w:themeColor="text1"/>
        </w:rPr>
        <w:t xml:space="preserve"> </w:t>
      </w:r>
      <w:r w:rsidR="00DE5983" w:rsidRPr="00D712B6">
        <w:rPr>
          <w:rFonts w:ascii="Arial" w:hAnsi="Arial" w:cs="Arial"/>
          <w:color w:val="000000" w:themeColor="text1"/>
        </w:rPr>
        <w:t>i B do OPZ.</w:t>
      </w:r>
    </w:p>
    <w:p w14:paraId="4C7447D8" w14:textId="55FFFC02" w:rsidR="00D35E53" w:rsidRPr="00D712B6" w:rsidRDefault="00BB72B1" w:rsidP="00E5492F">
      <w:pPr>
        <w:pStyle w:val="Akapitzlist"/>
        <w:numPr>
          <w:ilvl w:val="1"/>
          <w:numId w:val="7"/>
        </w:numPr>
        <w:jc w:val="both"/>
        <w:rPr>
          <w:rFonts w:ascii="Arial" w:hAnsi="Arial" w:cs="Arial"/>
          <w:sz w:val="22"/>
          <w:szCs w:val="22"/>
        </w:rPr>
      </w:pPr>
      <w:r w:rsidRPr="00D712B6">
        <w:rPr>
          <w:rFonts w:ascii="Arial" w:hAnsi="Arial" w:cs="Arial"/>
          <w:sz w:val="22"/>
          <w:szCs w:val="22"/>
        </w:rPr>
        <w:t xml:space="preserve">Wykonawca zobowiązany jest dostarczyć Zamawiającemu szczegółowy harmonogram </w:t>
      </w:r>
      <w:r w:rsidR="00CF3AB2" w:rsidRPr="00D712B6">
        <w:rPr>
          <w:rFonts w:ascii="Arial" w:hAnsi="Arial" w:cs="Arial"/>
          <w:sz w:val="22"/>
          <w:szCs w:val="22"/>
        </w:rPr>
        <w:t xml:space="preserve">i plan </w:t>
      </w:r>
      <w:r w:rsidRPr="00D712B6">
        <w:rPr>
          <w:rFonts w:ascii="Arial" w:hAnsi="Arial" w:cs="Arial"/>
          <w:sz w:val="22"/>
          <w:szCs w:val="22"/>
        </w:rPr>
        <w:t>badań najpóźniej na 3 dni robocze przed ich rozpoczęciem;</w:t>
      </w:r>
    </w:p>
    <w:p w14:paraId="3109D2B7" w14:textId="78C1E3CE" w:rsidR="007774A3" w:rsidRPr="00D712B6" w:rsidRDefault="007774A3" w:rsidP="00FA6EE0">
      <w:pPr>
        <w:pStyle w:val="Akapitzlist"/>
        <w:numPr>
          <w:ilvl w:val="1"/>
          <w:numId w:val="7"/>
        </w:numPr>
        <w:jc w:val="both"/>
        <w:rPr>
          <w:rFonts w:ascii="Arial" w:hAnsi="Arial" w:cs="Arial"/>
          <w:sz w:val="22"/>
          <w:szCs w:val="22"/>
        </w:rPr>
      </w:pPr>
      <w:r w:rsidRPr="00D712B6">
        <w:rPr>
          <w:rFonts w:ascii="Arial" w:hAnsi="Arial" w:cs="Arial"/>
          <w:sz w:val="22"/>
          <w:szCs w:val="22"/>
        </w:rPr>
        <w:t xml:space="preserve">Wykonawca prowadzić będzie badania wg </w:t>
      </w:r>
      <w:r w:rsidR="00C77332" w:rsidRPr="00D712B6">
        <w:rPr>
          <w:rFonts w:ascii="Arial" w:hAnsi="Arial" w:cs="Arial"/>
          <w:sz w:val="22"/>
          <w:szCs w:val="22"/>
        </w:rPr>
        <w:t>karty pomiarowej</w:t>
      </w:r>
      <w:r w:rsidRPr="00D712B6">
        <w:rPr>
          <w:rFonts w:ascii="Arial" w:hAnsi="Arial" w:cs="Arial"/>
          <w:sz w:val="22"/>
          <w:szCs w:val="22"/>
        </w:rPr>
        <w:t xml:space="preserve"> stanowiące</w:t>
      </w:r>
      <w:r w:rsidR="00C77332" w:rsidRPr="00D712B6">
        <w:rPr>
          <w:rFonts w:ascii="Arial" w:hAnsi="Arial" w:cs="Arial"/>
          <w:sz w:val="22"/>
          <w:szCs w:val="22"/>
        </w:rPr>
        <w:t>j</w:t>
      </w:r>
      <w:r w:rsidRPr="00D712B6">
        <w:rPr>
          <w:rFonts w:ascii="Arial" w:hAnsi="Arial" w:cs="Arial"/>
          <w:sz w:val="22"/>
          <w:szCs w:val="22"/>
        </w:rPr>
        <w:t xml:space="preserve"> Załącznik nr 1 do OPZ.</w:t>
      </w:r>
      <w:r w:rsidR="00FA6EE0" w:rsidRPr="00D712B6">
        <w:rPr>
          <w:rFonts w:ascii="Arial" w:hAnsi="Arial" w:cs="Arial"/>
          <w:sz w:val="22"/>
          <w:szCs w:val="22"/>
        </w:rPr>
        <w:t xml:space="preserve"> </w:t>
      </w:r>
      <w:bookmarkStart w:id="0" w:name="_Hlk187662134"/>
      <w:r w:rsidR="00FA6EE0" w:rsidRPr="00D712B6">
        <w:rPr>
          <w:rFonts w:ascii="Arial" w:hAnsi="Arial" w:cs="Arial"/>
          <w:sz w:val="22"/>
          <w:szCs w:val="22"/>
        </w:rPr>
        <w:t xml:space="preserve">Badania mogą być prowadzone poprzez wypełnianie kart pomiarowych w formie papierowej, poprzez wypełnianie kart pomiarowych </w:t>
      </w:r>
      <w:r w:rsidR="00FA6EE0" w:rsidRPr="00D712B6">
        <w:rPr>
          <w:rFonts w:ascii="Arial" w:hAnsi="Arial" w:cs="Arial"/>
          <w:sz w:val="22"/>
          <w:szCs w:val="22"/>
        </w:rPr>
        <w:br/>
        <w:t>w urządzeniach mobilnych lub częściowo w formie papierowej i częściowo poprzez urządzenia mobilne.</w:t>
      </w:r>
      <w:bookmarkEnd w:id="0"/>
    </w:p>
    <w:p w14:paraId="22AE28D9" w14:textId="5DF3C64C" w:rsidR="00A32079" w:rsidRPr="00D712B6" w:rsidRDefault="00A32079" w:rsidP="00E5492F">
      <w:pPr>
        <w:pStyle w:val="BodyText22"/>
        <w:numPr>
          <w:ilvl w:val="1"/>
          <w:numId w:val="7"/>
        </w:numPr>
        <w:suppressAutoHyphens w:val="0"/>
        <w:rPr>
          <w:rFonts w:cs="Arial"/>
          <w:szCs w:val="22"/>
        </w:rPr>
      </w:pPr>
      <w:r w:rsidRPr="00D712B6">
        <w:rPr>
          <w:rFonts w:cs="Arial"/>
          <w:szCs w:val="22"/>
        </w:rPr>
        <w:t>Wykonawca przeprowadzi niezbędne szkolenie pomiarowych przed rozpoczęciem badań, jednocześnie powiadomi Zamawiającego w terminie min. 3 dni robocze przed szkoleniem o miejscu i godzinie szkolenia.</w:t>
      </w:r>
    </w:p>
    <w:p w14:paraId="38D8D0DE" w14:textId="6AC896F6" w:rsidR="00A32079" w:rsidRPr="00D712B6" w:rsidRDefault="00A32079" w:rsidP="00E5492F">
      <w:pPr>
        <w:pStyle w:val="Akapitzlist"/>
        <w:numPr>
          <w:ilvl w:val="1"/>
          <w:numId w:val="7"/>
        </w:numPr>
        <w:jc w:val="both"/>
        <w:rPr>
          <w:rFonts w:ascii="Arial" w:hAnsi="Arial" w:cs="Arial"/>
          <w:sz w:val="22"/>
          <w:szCs w:val="22"/>
        </w:rPr>
      </w:pPr>
      <w:r w:rsidRPr="00D712B6">
        <w:rPr>
          <w:rFonts w:ascii="Arial" w:hAnsi="Arial" w:cs="Arial"/>
          <w:sz w:val="22"/>
          <w:szCs w:val="22"/>
        </w:rPr>
        <w:t xml:space="preserve">W trakcie realizacji badań potoków, Wykonawca zobowiązany będzie </w:t>
      </w:r>
      <w:r w:rsidR="00E5492F" w:rsidRPr="00D712B6">
        <w:rPr>
          <w:rFonts w:ascii="Arial" w:hAnsi="Arial" w:cs="Arial"/>
          <w:sz w:val="22"/>
          <w:szCs w:val="22"/>
        </w:rPr>
        <w:br/>
      </w:r>
      <w:r w:rsidRPr="00D712B6">
        <w:rPr>
          <w:rFonts w:ascii="Arial" w:hAnsi="Arial" w:cs="Arial"/>
          <w:sz w:val="22"/>
          <w:szCs w:val="22"/>
        </w:rPr>
        <w:t>do przekazywania Zamawiającemu, drogą elektroniczną, z minimum 1-dniowym wyprzedzeniem, nazwisk lub numerów służbowych osób wyznaczonych do pracy na poszczególnych liniach i kursach.</w:t>
      </w:r>
    </w:p>
    <w:p w14:paraId="758A529C" w14:textId="19F2C1AA" w:rsidR="00BC062F" w:rsidRPr="00D712B6" w:rsidRDefault="00BC062F" w:rsidP="00BC062F">
      <w:pPr>
        <w:pStyle w:val="Akapitzlist"/>
        <w:numPr>
          <w:ilvl w:val="1"/>
          <w:numId w:val="7"/>
        </w:numPr>
        <w:jc w:val="both"/>
        <w:rPr>
          <w:rFonts w:ascii="Arial" w:hAnsi="Arial" w:cs="Arial"/>
          <w:sz w:val="22"/>
          <w:szCs w:val="22"/>
        </w:rPr>
      </w:pPr>
      <w:r w:rsidRPr="00D712B6">
        <w:rPr>
          <w:rFonts w:ascii="Arial" w:hAnsi="Arial" w:cs="Arial"/>
          <w:sz w:val="22"/>
          <w:szCs w:val="22"/>
        </w:rPr>
        <w:t>Obowiązkiem Wykonawcy jest udokumentowanie Zamawiającemu przeprowadzenia badania każdego półkursu poprzez przedstawienie Zamawiającemu kontrolek w formie papierowej z nadrukiem z kasownika na pierwszym i przedostatnim przystanku każdego półkursu.</w:t>
      </w:r>
    </w:p>
    <w:p w14:paraId="01C56A6F" w14:textId="77777777" w:rsidR="00FA6EE0" w:rsidRPr="00D712B6" w:rsidRDefault="00FA6EE0" w:rsidP="00FA6EE0">
      <w:pPr>
        <w:pStyle w:val="Akapitzlist"/>
        <w:numPr>
          <w:ilvl w:val="1"/>
          <w:numId w:val="7"/>
        </w:numPr>
        <w:jc w:val="both"/>
        <w:rPr>
          <w:rFonts w:ascii="Arial" w:hAnsi="Arial" w:cs="Arial"/>
          <w:color w:val="000000" w:themeColor="text1"/>
          <w:sz w:val="22"/>
          <w:szCs w:val="22"/>
        </w:rPr>
      </w:pPr>
      <w:bookmarkStart w:id="1" w:name="_Hlk183693512"/>
      <w:r w:rsidRPr="00D712B6">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0D90C3A6" w14:textId="77777777" w:rsidR="00FA6EE0" w:rsidRPr="00D712B6" w:rsidRDefault="00FA6EE0" w:rsidP="00FA6EE0">
      <w:pPr>
        <w:pStyle w:val="Akapitzlist"/>
        <w:ind w:left="1276" w:hanging="142"/>
        <w:jc w:val="both"/>
        <w:rPr>
          <w:rFonts w:ascii="Arial" w:hAnsi="Arial" w:cs="Arial"/>
          <w:color w:val="000000" w:themeColor="text1"/>
          <w:sz w:val="22"/>
          <w:szCs w:val="22"/>
        </w:rPr>
      </w:pPr>
      <w:r w:rsidRPr="00D712B6">
        <w:rPr>
          <w:rFonts w:ascii="Arial" w:hAnsi="Arial" w:cs="Arial"/>
          <w:color w:val="000000" w:themeColor="text1"/>
          <w:sz w:val="22"/>
          <w:szCs w:val="22"/>
        </w:rPr>
        <w:t>- w formie skanów kart pomiarowych (w przypadku prowadzenia badań w formie ankiet papierowych);</w:t>
      </w:r>
    </w:p>
    <w:p w14:paraId="05AE67F0" w14:textId="428F6FD4" w:rsidR="00FA6EE0" w:rsidRPr="00D712B6" w:rsidRDefault="00FA6EE0" w:rsidP="00FA6EE0">
      <w:pPr>
        <w:pStyle w:val="Akapitzlist"/>
        <w:ind w:left="1276" w:hanging="142"/>
        <w:jc w:val="both"/>
        <w:rPr>
          <w:rFonts w:ascii="Arial" w:hAnsi="Arial" w:cs="Arial"/>
          <w:color w:val="000000" w:themeColor="text1"/>
          <w:sz w:val="22"/>
          <w:szCs w:val="22"/>
        </w:rPr>
      </w:pPr>
      <w:r w:rsidRPr="00D712B6">
        <w:rPr>
          <w:rFonts w:ascii="Arial" w:hAnsi="Arial" w:cs="Arial"/>
          <w:color w:val="000000" w:themeColor="text1"/>
          <w:sz w:val="22"/>
          <w:szCs w:val="22"/>
        </w:rPr>
        <w:t xml:space="preserve">- w formie plików w postaci arkuszy kalkulacyjnych programu MS Excel </w:t>
      </w:r>
      <w:r w:rsidRPr="00D712B6">
        <w:rPr>
          <w:rFonts w:ascii="Arial" w:hAnsi="Arial" w:cs="Arial"/>
          <w:color w:val="000000" w:themeColor="text1"/>
          <w:sz w:val="22"/>
          <w:szCs w:val="22"/>
        </w:rPr>
        <w:br/>
        <w:t>z rozszerzeniem .</w:t>
      </w:r>
      <w:proofErr w:type="spellStart"/>
      <w:r w:rsidRPr="00D712B6">
        <w:rPr>
          <w:rFonts w:ascii="Arial" w:hAnsi="Arial" w:cs="Arial"/>
          <w:color w:val="000000" w:themeColor="text1"/>
          <w:sz w:val="22"/>
          <w:szCs w:val="22"/>
        </w:rPr>
        <w:t>xlsx</w:t>
      </w:r>
      <w:proofErr w:type="spellEnd"/>
      <w:r w:rsidRPr="00D712B6">
        <w:rPr>
          <w:rFonts w:ascii="Arial" w:hAnsi="Arial" w:cs="Arial"/>
          <w:color w:val="000000" w:themeColor="text1"/>
          <w:sz w:val="22"/>
          <w:szCs w:val="22"/>
        </w:rPr>
        <w:t xml:space="preserve"> (w przypadku prowadzenia badań na urządzeniach mobilnych).</w:t>
      </w:r>
    </w:p>
    <w:p w14:paraId="69B75037" w14:textId="4D402E29" w:rsidR="00EE38F2" w:rsidRPr="00D712B6" w:rsidRDefault="00EE38F2" w:rsidP="00195836">
      <w:pPr>
        <w:pStyle w:val="Akapitzlist"/>
        <w:numPr>
          <w:ilvl w:val="1"/>
          <w:numId w:val="7"/>
        </w:numPr>
        <w:jc w:val="both"/>
        <w:rPr>
          <w:rFonts w:ascii="Arial" w:hAnsi="Arial" w:cs="Arial"/>
          <w:sz w:val="22"/>
          <w:szCs w:val="22"/>
        </w:rPr>
      </w:pPr>
      <w:r w:rsidRPr="00D712B6">
        <w:rPr>
          <w:rFonts w:ascii="Arial" w:hAnsi="Arial" w:cs="Arial"/>
          <w:sz w:val="22"/>
          <w:szCs w:val="22"/>
        </w:rPr>
        <w:t xml:space="preserve">Zamawiający zastrzega sobie prawo prowadzenia </w:t>
      </w:r>
      <w:r w:rsidR="007E7148" w:rsidRPr="00D712B6">
        <w:rPr>
          <w:rFonts w:ascii="Arial" w:hAnsi="Arial" w:cs="Arial"/>
          <w:sz w:val="22"/>
          <w:szCs w:val="22"/>
        </w:rPr>
        <w:t xml:space="preserve">kontroli </w:t>
      </w:r>
      <w:r w:rsidRPr="00D712B6">
        <w:rPr>
          <w:rFonts w:ascii="Arial" w:hAnsi="Arial" w:cs="Arial"/>
          <w:sz w:val="22"/>
          <w:szCs w:val="22"/>
        </w:rPr>
        <w:t xml:space="preserve">prawidłowości wykonywania przez Wykonawcę Zadania nr 1 na każdym etapie jego realizacji </w:t>
      </w:r>
      <w:r w:rsidR="007E7148" w:rsidRPr="00D712B6">
        <w:rPr>
          <w:rFonts w:ascii="Arial" w:hAnsi="Arial" w:cs="Arial"/>
          <w:sz w:val="22"/>
          <w:szCs w:val="22"/>
        </w:rPr>
        <w:br/>
      </w:r>
      <w:r w:rsidRPr="00D712B6">
        <w:rPr>
          <w:rFonts w:ascii="Arial" w:hAnsi="Arial" w:cs="Arial"/>
          <w:sz w:val="22"/>
          <w:szCs w:val="22"/>
        </w:rPr>
        <w:t xml:space="preserve">i w dowolnym miejscu , m.in. jako „tajemniczy klient”. </w:t>
      </w:r>
    </w:p>
    <w:bookmarkEnd w:id="1"/>
    <w:p w14:paraId="6003985E" w14:textId="215884CE" w:rsidR="00BB72B1" w:rsidRPr="00D712B6" w:rsidRDefault="00BB72B1" w:rsidP="00E5492F">
      <w:pPr>
        <w:pStyle w:val="Akapitzlist"/>
        <w:numPr>
          <w:ilvl w:val="1"/>
          <w:numId w:val="7"/>
        </w:numPr>
        <w:jc w:val="both"/>
        <w:rPr>
          <w:rFonts w:ascii="Arial" w:hAnsi="Arial" w:cs="Arial"/>
          <w:sz w:val="22"/>
          <w:szCs w:val="22"/>
        </w:rPr>
      </w:pPr>
      <w:r w:rsidRPr="00D712B6">
        <w:rPr>
          <w:rFonts w:ascii="Arial" w:hAnsi="Arial" w:cs="Arial"/>
          <w:sz w:val="22"/>
          <w:szCs w:val="22"/>
        </w:rPr>
        <w:t xml:space="preserve">Wykonawca, na postawie przeprowadzonych badań </w:t>
      </w:r>
      <w:r w:rsidR="007774A3" w:rsidRPr="00D712B6">
        <w:rPr>
          <w:rFonts w:ascii="Arial" w:hAnsi="Arial" w:cs="Arial"/>
          <w:sz w:val="22"/>
          <w:szCs w:val="22"/>
        </w:rPr>
        <w:t xml:space="preserve">opracuje </w:t>
      </w:r>
      <w:r w:rsidR="00996BB3" w:rsidRPr="00D712B6">
        <w:rPr>
          <w:rFonts w:ascii="Arial" w:hAnsi="Arial" w:cs="Arial"/>
          <w:sz w:val="22"/>
          <w:szCs w:val="22"/>
        </w:rPr>
        <w:t xml:space="preserve">i przedstawi wyniki badań w formie zagregowanej i sprowadzonej do kształtu akruszy kalkulacyjnych </w:t>
      </w:r>
      <w:r w:rsidR="00F71AAA" w:rsidRPr="00D712B6">
        <w:rPr>
          <w:rFonts w:ascii="Arial" w:hAnsi="Arial" w:cs="Arial"/>
          <w:sz w:val="22"/>
          <w:szCs w:val="22"/>
        </w:rPr>
        <w:t xml:space="preserve">(wykresów i macierzy) </w:t>
      </w:r>
      <w:r w:rsidR="00996BB3" w:rsidRPr="00D712B6">
        <w:rPr>
          <w:rFonts w:ascii="Arial" w:hAnsi="Arial" w:cs="Arial"/>
          <w:sz w:val="22"/>
          <w:szCs w:val="22"/>
        </w:rPr>
        <w:t xml:space="preserve">programu Microsoft Excel stanowiących Załączniki nr </w:t>
      </w:r>
      <w:r w:rsidR="007E29BB" w:rsidRPr="00D712B6">
        <w:rPr>
          <w:rFonts w:ascii="Arial" w:hAnsi="Arial" w:cs="Arial"/>
          <w:sz w:val="22"/>
          <w:szCs w:val="22"/>
        </w:rPr>
        <w:t>2</w:t>
      </w:r>
      <w:r w:rsidR="00F71AAA" w:rsidRPr="00D712B6">
        <w:rPr>
          <w:rFonts w:ascii="Arial" w:hAnsi="Arial" w:cs="Arial"/>
          <w:sz w:val="22"/>
          <w:szCs w:val="22"/>
        </w:rPr>
        <w:t>-2j</w:t>
      </w:r>
      <w:r w:rsidR="00996BB3" w:rsidRPr="00D712B6">
        <w:rPr>
          <w:rFonts w:ascii="Arial" w:hAnsi="Arial" w:cs="Arial"/>
          <w:sz w:val="22"/>
          <w:szCs w:val="22"/>
        </w:rPr>
        <w:t xml:space="preserve"> do OPZ (</w:t>
      </w:r>
      <w:r w:rsidR="002A0F3C" w:rsidRPr="00D712B6">
        <w:rPr>
          <w:rFonts w:ascii="Arial" w:hAnsi="Arial" w:cs="Arial"/>
          <w:sz w:val="22"/>
          <w:szCs w:val="22"/>
        </w:rPr>
        <w:t xml:space="preserve">załączniki zostały przykładowo </w:t>
      </w:r>
      <w:r w:rsidR="00F71AAA" w:rsidRPr="00D712B6">
        <w:rPr>
          <w:rFonts w:ascii="Arial" w:hAnsi="Arial" w:cs="Arial"/>
          <w:sz w:val="22"/>
          <w:szCs w:val="22"/>
        </w:rPr>
        <w:t>wypełnione</w:t>
      </w:r>
      <w:r w:rsidR="002A0F3C" w:rsidRPr="00D712B6">
        <w:rPr>
          <w:rFonts w:ascii="Arial" w:hAnsi="Arial" w:cs="Arial"/>
          <w:sz w:val="22"/>
          <w:szCs w:val="22"/>
        </w:rPr>
        <w:t xml:space="preserve"> danymi </w:t>
      </w:r>
      <w:r w:rsidR="00F71AAA" w:rsidRPr="00D712B6">
        <w:rPr>
          <w:rFonts w:ascii="Arial" w:hAnsi="Arial" w:cs="Arial"/>
          <w:sz w:val="22"/>
          <w:szCs w:val="22"/>
        </w:rPr>
        <w:t>dla l. 55</w:t>
      </w:r>
      <w:r w:rsidR="001B67DD" w:rsidRPr="00D712B6">
        <w:rPr>
          <w:rFonts w:ascii="Arial" w:hAnsi="Arial" w:cs="Arial"/>
          <w:sz w:val="22"/>
          <w:szCs w:val="22"/>
        </w:rPr>
        <w:t xml:space="preserve">, </w:t>
      </w:r>
      <w:r w:rsidR="002A0F3C" w:rsidRPr="00D712B6">
        <w:rPr>
          <w:rFonts w:ascii="Arial" w:hAnsi="Arial" w:cs="Arial"/>
          <w:sz w:val="22"/>
          <w:szCs w:val="22"/>
        </w:rPr>
        <w:t>obowiązkiem Wykonawcy jest opracowanie takich arkuszy</w:t>
      </w:r>
      <w:r w:rsidR="00264F78" w:rsidRPr="00D712B6">
        <w:rPr>
          <w:rFonts w:ascii="Arial" w:hAnsi="Arial" w:cs="Arial"/>
          <w:sz w:val="22"/>
          <w:szCs w:val="22"/>
        </w:rPr>
        <w:t xml:space="preserve">, wg danych uzyskanych z własnych badań </w:t>
      </w:r>
      <w:r w:rsidR="002A0F3C" w:rsidRPr="00D712B6">
        <w:rPr>
          <w:rFonts w:ascii="Arial" w:hAnsi="Arial" w:cs="Arial"/>
          <w:sz w:val="22"/>
          <w:szCs w:val="22"/>
        </w:rPr>
        <w:t xml:space="preserve">dla wszystkich linii komunikacyjnych funkcjonujących w </w:t>
      </w:r>
      <w:r w:rsidR="00AE1904" w:rsidRPr="00D712B6">
        <w:rPr>
          <w:rFonts w:ascii="Arial" w:hAnsi="Arial" w:cs="Arial"/>
          <w:sz w:val="22"/>
          <w:szCs w:val="22"/>
        </w:rPr>
        <w:t xml:space="preserve">ramach komunikacji miejskiej w </w:t>
      </w:r>
      <w:r w:rsidR="002A0F3C" w:rsidRPr="00D712B6">
        <w:rPr>
          <w:rFonts w:ascii="Arial" w:hAnsi="Arial" w:cs="Arial"/>
          <w:sz w:val="22"/>
          <w:szCs w:val="22"/>
        </w:rPr>
        <w:t>Bydgoszczy</w:t>
      </w:r>
      <w:r w:rsidR="007E7148" w:rsidRPr="00D712B6">
        <w:rPr>
          <w:rFonts w:ascii="Arial" w:hAnsi="Arial" w:cs="Arial"/>
          <w:sz w:val="22"/>
          <w:szCs w:val="22"/>
        </w:rPr>
        <w:t xml:space="preserve"> wyszczególnionych w ust. 3.1. podpunkty od a) do c)</w:t>
      </w:r>
      <w:r w:rsidR="00996BB3" w:rsidRPr="00D712B6">
        <w:rPr>
          <w:rFonts w:ascii="Arial" w:hAnsi="Arial" w:cs="Arial"/>
          <w:sz w:val="22"/>
          <w:szCs w:val="22"/>
        </w:rPr>
        <w:t>)</w:t>
      </w:r>
      <w:r w:rsidR="007774A3" w:rsidRPr="00D712B6">
        <w:rPr>
          <w:rFonts w:ascii="Arial" w:hAnsi="Arial" w:cs="Arial"/>
          <w:sz w:val="22"/>
          <w:szCs w:val="22"/>
        </w:rPr>
        <w:t>.</w:t>
      </w:r>
      <w:r w:rsidR="007E7148" w:rsidRPr="00D712B6">
        <w:rPr>
          <w:rFonts w:ascii="Arial" w:hAnsi="Arial" w:cs="Arial"/>
          <w:sz w:val="22"/>
          <w:szCs w:val="22"/>
        </w:rPr>
        <w:t xml:space="preserve"> </w:t>
      </w:r>
    </w:p>
    <w:p w14:paraId="244089FE" w14:textId="17DC905A" w:rsidR="007774A3" w:rsidRPr="00D712B6" w:rsidRDefault="00BC062F" w:rsidP="00BC062F">
      <w:pPr>
        <w:pStyle w:val="Akapitzlist"/>
        <w:numPr>
          <w:ilvl w:val="1"/>
          <w:numId w:val="7"/>
        </w:numPr>
        <w:jc w:val="both"/>
        <w:rPr>
          <w:rFonts w:ascii="Arial" w:hAnsi="Arial" w:cs="Arial"/>
          <w:sz w:val="22"/>
          <w:szCs w:val="22"/>
        </w:rPr>
      </w:pPr>
      <w:r w:rsidRPr="00D712B6">
        <w:rPr>
          <w:rFonts w:ascii="Arial" w:hAnsi="Arial" w:cs="Arial"/>
          <w:sz w:val="22"/>
          <w:szCs w:val="22"/>
        </w:rPr>
        <w:lastRenderedPageBreak/>
        <w:t>Osoby przeprowadzające badania w pojazdach komunikacji publicznej obowiązują opłaty za przejazdy tymi pojazdami zgodnie z aktualną uchwałą Rady Miasta Bydgoszczy w tym zakresie.</w:t>
      </w:r>
    </w:p>
    <w:p w14:paraId="002C68F6" w14:textId="5106D9FB" w:rsidR="007774A3" w:rsidRPr="00D712B6" w:rsidRDefault="007774A3" w:rsidP="00E5492F">
      <w:pPr>
        <w:pStyle w:val="Akapitzlist"/>
        <w:numPr>
          <w:ilvl w:val="0"/>
          <w:numId w:val="7"/>
        </w:numPr>
        <w:ind w:left="426" w:hanging="426"/>
        <w:jc w:val="both"/>
        <w:rPr>
          <w:rFonts w:ascii="Arial" w:hAnsi="Arial" w:cs="Arial"/>
          <w:color w:val="000000"/>
          <w:sz w:val="22"/>
          <w:szCs w:val="22"/>
        </w:rPr>
      </w:pPr>
      <w:r w:rsidRPr="00D712B6">
        <w:rPr>
          <w:rFonts w:ascii="Arial" w:hAnsi="Arial" w:cs="Arial"/>
          <w:sz w:val="22"/>
          <w:szCs w:val="22"/>
          <w:u w:val="single"/>
        </w:rPr>
        <w:t>Opracowanie wyników badań</w:t>
      </w:r>
      <w:r w:rsidRPr="00D712B6">
        <w:rPr>
          <w:rFonts w:ascii="Arial" w:hAnsi="Arial" w:cs="Arial"/>
          <w:sz w:val="22"/>
          <w:szCs w:val="22"/>
        </w:rPr>
        <w:t xml:space="preserve">: wyniki przeprowadzonych badań </w:t>
      </w:r>
      <w:r w:rsidR="00D550B3" w:rsidRPr="00D712B6">
        <w:rPr>
          <w:rFonts w:ascii="Arial" w:hAnsi="Arial" w:cs="Arial"/>
          <w:sz w:val="22"/>
          <w:szCs w:val="22"/>
        </w:rPr>
        <w:t>potoków pasażerskich</w:t>
      </w:r>
      <w:r w:rsidRPr="00D712B6">
        <w:rPr>
          <w:rFonts w:ascii="Arial" w:hAnsi="Arial" w:cs="Arial"/>
          <w:sz w:val="22"/>
          <w:szCs w:val="22"/>
        </w:rPr>
        <w:t xml:space="preserve"> </w:t>
      </w:r>
      <w:r w:rsidR="00D550B3" w:rsidRPr="00D712B6">
        <w:rPr>
          <w:rFonts w:ascii="Arial" w:hAnsi="Arial" w:cs="Arial"/>
          <w:sz w:val="22"/>
          <w:szCs w:val="22"/>
        </w:rPr>
        <w:t>W</w:t>
      </w:r>
      <w:r w:rsidRPr="00D712B6">
        <w:rPr>
          <w:rFonts w:ascii="Arial" w:hAnsi="Arial" w:cs="Arial"/>
          <w:sz w:val="22"/>
          <w:szCs w:val="22"/>
        </w:rPr>
        <w:t xml:space="preserve">ykonawca przekaże </w:t>
      </w:r>
      <w:r w:rsidR="00D550B3" w:rsidRPr="00D712B6">
        <w:rPr>
          <w:rFonts w:ascii="Arial" w:hAnsi="Arial" w:cs="Arial"/>
          <w:sz w:val="22"/>
          <w:szCs w:val="22"/>
        </w:rPr>
        <w:t>Z</w:t>
      </w:r>
      <w:r w:rsidRPr="00D712B6">
        <w:rPr>
          <w:rFonts w:ascii="Arial" w:hAnsi="Arial" w:cs="Arial"/>
          <w:sz w:val="22"/>
          <w:szCs w:val="22"/>
        </w:rPr>
        <w:t xml:space="preserve">amawiającemu w postaci tradycyjnej (papierowej) oraz w postaci elektronicznej, zgodnie z zasadami </w:t>
      </w:r>
      <w:r w:rsidRPr="00D712B6">
        <w:rPr>
          <w:rFonts w:ascii="Arial" w:hAnsi="Arial" w:cs="Arial"/>
          <w:color w:val="000000"/>
          <w:sz w:val="22"/>
          <w:szCs w:val="22"/>
        </w:rPr>
        <w:t>określonymi poniżej:</w:t>
      </w:r>
    </w:p>
    <w:p w14:paraId="42C367FB" w14:textId="0B8025F6" w:rsidR="007774A3" w:rsidRPr="00D712B6" w:rsidRDefault="007774A3" w:rsidP="00E5492F">
      <w:pPr>
        <w:pStyle w:val="Akapitzlist"/>
        <w:numPr>
          <w:ilvl w:val="1"/>
          <w:numId w:val="7"/>
        </w:numPr>
        <w:jc w:val="both"/>
        <w:rPr>
          <w:rFonts w:ascii="Arial" w:hAnsi="Arial" w:cs="Arial"/>
          <w:sz w:val="22"/>
          <w:szCs w:val="22"/>
        </w:rPr>
      </w:pPr>
      <w:r w:rsidRPr="00D712B6">
        <w:rPr>
          <w:rFonts w:ascii="Arial" w:hAnsi="Arial" w:cs="Arial"/>
          <w:sz w:val="22"/>
          <w:szCs w:val="22"/>
        </w:rPr>
        <w:t xml:space="preserve">Wyniki w formie elektronicznej - zapisane na nośniku elektronicznym (pamięć USB): wszystkie </w:t>
      </w:r>
      <w:r w:rsidR="00D31F04" w:rsidRPr="00D712B6">
        <w:rPr>
          <w:rFonts w:ascii="Arial" w:hAnsi="Arial" w:cs="Arial"/>
          <w:sz w:val="22"/>
          <w:szCs w:val="22"/>
        </w:rPr>
        <w:t>formularze</w:t>
      </w:r>
      <w:r w:rsidRPr="00D712B6">
        <w:rPr>
          <w:rFonts w:ascii="Arial" w:hAnsi="Arial" w:cs="Arial"/>
          <w:sz w:val="22"/>
          <w:szCs w:val="22"/>
        </w:rPr>
        <w:t xml:space="preserve"> badań wprowadzone do arkusza kalkulacyjnego MS Excel .</w:t>
      </w:r>
      <w:proofErr w:type="spellStart"/>
      <w:r w:rsidRPr="00D712B6">
        <w:rPr>
          <w:rFonts w:ascii="Arial" w:hAnsi="Arial" w:cs="Arial"/>
          <w:sz w:val="22"/>
          <w:szCs w:val="22"/>
        </w:rPr>
        <w:t>xlsx</w:t>
      </w:r>
      <w:proofErr w:type="spellEnd"/>
      <w:r w:rsidRPr="00D712B6">
        <w:rPr>
          <w:rFonts w:ascii="Arial" w:hAnsi="Arial" w:cs="Arial"/>
          <w:sz w:val="22"/>
          <w:szCs w:val="22"/>
        </w:rPr>
        <w:t xml:space="preserve">, </w:t>
      </w:r>
      <w:r w:rsidR="007E29BB" w:rsidRPr="00D712B6">
        <w:rPr>
          <w:rFonts w:ascii="Arial" w:hAnsi="Arial" w:cs="Arial"/>
          <w:sz w:val="22"/>
          <w:szCs w:val="22"/>
        </w:rPr>
        <w:t>zgodn</w:t>
      </w:r>
      <w:r w:rsidR="00D31F04" w:rsidRPr="00D712B6">
        <w:rPr>
          <w:rFonts w:ascii="Arial" w:hAnsi="Arial" w:cs="Arial"/>
          <w:sz w:val="22"/>
          <w:szCs w:val="22"/>
        </w:rPr>
        <w:t xml:space="preserve">ego </w:t>
      </w:r>
      <w:r w:rsidR="007E29BB" w:rsidRPr="00D712B6">
        <w:rPr>
          <w:rFonts w:ascii="Arial" w:hAnsi="Arial" w:cs="Arial"/>
          <w:sz w:val="22"/>
          <w:szCs w:val="22"/>
        </w:rPr>
        <w:t xml:space="preserve">z formularzem opisanym w punkcie 3.3 oraz </w:t>
      </w:r>
      <w:r w:rsidR="00151A58" w:rsidRPr="00D712B6">
        <w:rPr>
          <w:rFonts w:ascii="Arial" w:hAnsi="Arial" w:cs="Arial"/>
          <w:sz w:val="22"/>
          <w:szCs w:val="22"/>
        </w:rPr>
        <w:t xml:space="preserve">wszystkie wyniki pomiarów </w:t>
      </w:r>
      <w:r w:rsidR="007E29BB" w:rsidRPr="00D712B6">
        <w:rPr>
          <w:rFonts w:ascii="Arial" w:hAnsi="Arial" w:cs="Arial"/>
          <w:sz w:val="22"/>
          <w:szCs w:val="22"/>
        </w:rPr>
        <w:t>zgodnie z opisem wskazanym w punkcie 3.4</w:t>
      </w:r>
      <w:r w:rsidRPr="00D712B6">
        <w:rPr>
          <w:rFonts w:ascii="Arial" w:hAnsi="Arial" w:cs="Arial"/>
          <w:sz w:val="22"/>
          <w:szCs w:val="22"/>
        </w:rPr>
        <w:t xml:space="preserve"> .</w:t>
      </w:r>
    </w:p>
    <w:p w14:paraId="5822D5F1" w14:textId="77777777" w:rsidR="00BC062F" w:rsidRPr="00D712B6" w:rsidRDefault="00BC062F" w:rsidP="00BC062F">
      <w:pPr>
        <w:pStyle w:val="Akapitzlist"/>
        <w:numPr>
          <w:ilvl w:val="1"/>
          <w:numId w:val="7"/>
        </w:numPr>
        <w:jc w:val="both"/>
        <w:rPr>
          <w:rFonts w:ascii="Arial" w:hAnsi="Arial" w:cs="Arial"/>
          <w:sz w:val="22"/>
          <w:szCs w:val="22"/>
        </w:rPr>
      </w:pPr>
      <w:r w:rsidRPr="00D712B6">
        <w:rPr>
          <w:rFonts w:ascii="Arial" w:hAnsi="Arial" w:cs="Arial"/>
          <w:sz w:val="22"/>
          <w:szCs w:val="22"/>
        </w:rPr>
        <w:t>Wszystkie formularze badań wraz z wszystkimi kontrolkami, o których mowa w ust. 3.6 oraz wszystkie wyniki pomiarów potoków przekazane w formie papierowej: wszystkie oryginalnie wypełnione formularze badań oraz wydruki wyników dla całej linii w czytelnym formacie - dla każdej linii po 1 komplecie.</w:t>
      </w:r>
    </w:p>
    <w:p w14:paraId="659FBD85" w14:textId="77777777" w:rsidR="00BC062F" w:rsidRPr="00D712B6" w:rsidRDefault="00BC062F" w:rsidP="00BC062F">
      <w:pPr>
        <w:pStyle w:val="Akapitzlist"/>
        <w:numPr>
          <w:ilvl w:val="0"/>
          <w:numId w:val="7"/>
        </w:numPr>
        <w:ind w:left="426" w:hanging="426"/>
        <w:jc w:val="both"/>
        <w:rPr>
          <w:rFonts w:ascii="Arial" w:hAnsi="Arial" w:cs="Arial"/>
          <w:sz w:val="22"/>
          <w:szCs w:val="22"/>
        </w:rPr>
      </w:pPr>
      <w:r w:rsidRPr="00D712B6">
        <w:rPr>
          <w:rFonts w:ascii="Arial" w:hAnsi="Arial" w:cs="Arial"/>
          <w:sz w:val="22"/>
          <w:szCs w:val="22"/>
          <w:u w:val="single"/>
        </w:rPr>
        <w:t>Odbiór prac</w:t>
      </w:r>
      <w:r w:rsidRPr="00D712B6">
        <w:rPr>
          <w:rFonts w:ascii="Arial" w:hAnsi="Arial" w:cs="Arial"/>
          <w:sz w:val="22"/>
          <w:szCs w:val="22"/>
        </w:rPr>
        <w:t xml:space="preserve">: Wykonawca celem przeprowadzenia odbioru przekaże Zamawiającemu wyniki badań, o których mowa w ust. 4, osobiście w siedzibie Zamawiającego w terminie od poniedziałku do piątku w godz. 8.00 – 14.00). Zamawiający w terminie 10 dni roboczych zweryfikuje otrzymane materiały i przekaże Wykonawcy swoje uwagi. Zamawiający zastrzega sobie prawo do wydłużenia terminu weryfikacji, o której mowa powyżej. W takim przypadku termin realizacji umowy zostanie wydłużony odpowiednio. Wykonawca uwzględni przekazane przez Zamawiającego uwagi w terminie 15 dni roboczych. </w:t>
      </w:r>
      <w:r w:rsidRPr="00D712B6">
        <w:rPr>
          <w:rFonts w:ascii="Arial" w:hAnsi="Arial" w:cs="Arial"/>
          <w:sz w:val="22"/>
          <w:szCs w:val="22"/>
        </w:rPr>
        <w:br/>
        <w:t xml:space="preserve">W przypadku braku zastrzeżeń Zamawiającego co do przekazanych wyników badań strony podpiszą protokół odbioru, w przypadku zastrzeżeń Wykonawca zobowiązany będzie do ich uwzględnienia i poprawienia. </w:t>
      </w:r>
    </w:p>
    <w:p w14:paraId="593D3555" w14:textId="77777777" w:rsidR="007774A3" w:rsidRPr="00D712B6" w:rsidRDefault="007774A3" w:rsidP="007774A3">
      <w:pPr>
        <w:pStyle w:val="Akapitzlist"/>
        <w:ind w:left="1146"/>
        <w:jc w:val="both"/>
        <w:rPr>
          <w:rFonts w:ascii="Arial" w:hAnsi="Arial" w:cs="Arial"/>
          <w:color w:val="000000"/>
          <w:sz w:val="22"/>
          <w:szCs w:val="22"/>
        </w:rPr>
      </w:pPr>
    </w:p>
    <w:p w14:paraId="61064D49" w14:textId="77777777" w:rsidR="006020D3" w:rsidRPr="00D712B6" w:rsidRDefault="006020D3" w:rsidP="00653C24">
      <w:pPr>
        <w:rPr>
          <w:rFonts w:ascii="Arial" w:hAnsi="Arial" w:cs="Arial"/>
          <w:b/>
          <w:bCs/>
        </w:rPr>
      </w:pPr>
    </w:p>
    <w:p w14:paraId="38FB6FF9" w14:textId="5A4E73AB" w:rsidR="00C047FE" w:rsidRPr="00D712B6" w:rsidRDefault="00653C24" w:rsidP="00032000">
      <w:pPr>
        <w:ind w:left="1134" w:hanging="1134"/>
        <w:jc w:val="both"/>
        <w:rPr>
          <w:rFonts w:ascii="Arial" w:hAnsi="Arial" w:cs="Arial"/>
          <w:b/>
          <w:bCs/>
        </w:rPr>
      </w:pPr>
      <w:r w:rsidRPr="00D712B6">
        <w:rPr>
          <w:rFonts w:ascii="Arial" w:hAnsi="Arial" w:cs="Arial"/>
          <w:b/>
          <w:bCs/>
        </w:rPr>
        <w:t xml:space="preserve">Zadanie </w:t>
      </w:r>
      <w:r w:rsidR="00D550B3" w:rsidRPr="00D712B6">
        <w:rPr>
          <w:rFonts w:ascii="Arial" w:hAnsi="Arial" w:cs="Arial"/>
          <w:b/>
          <w:bCs/>
        </w:rPr>
        <w:t>2</w:t>
      </w:r>
      <w:r w:rsidRPr="00D712B6">
        <w:rPr>
          <w:rFonts w:ascii="Arial" w:hAnsi="Arial" w:cs="Arial"/>
          <w:b/>
          <w:bCs/>
        </w:rPr>
        <w:t xml:space="preserve">. </w:t>
      </w:r>
      <w:r w:rsidRPr="00D712B6">
        <w:rPr>
          <w:rFonts w:ascii="Arial" w:hAnsi="Arial" w:cs="Arial"/>
          <w:b/>
        </w:rPr>
        <w:t>B</w:t>
      </w:r>
      <w:r w:rsidR="00C047FE" w:rsidRPr="00D712B6">
        <w:rPr>
          <w:rFonts w:ascii="Arial" w:hAnsi="Arial" w:cs="Arial"/>
          <w:b/>
        </w:rPr>
        <w:t>ada</w:t>
      </w:r>
      <w:r w:rsidRPr="00D712B6">
        <w:rPr>
          <w:rFonts w:ascii="Arial" w:hAnsi="Arial" w:cs="Arial"/>
          <w:b/>
        </w:rPr>
        <w:t>nia</w:t>
      </w:r>
      <w:r w:rsidR="00C047FE" w:rsidRPr="00D712B6">
        <w:rPr>
          <w:rFonts w:ascii="Arial" w:hAnsi="Arial" w:cs="Arial"/>
          <w:b/>
        </w:rPr>
        <w:t xml:space="preserve"> więźby ruchu pasażerskiego</w:t>
      </w:r>
      <w:r w:rsidR="004A6FD8" w:rsidRPr="00D712B6">
        <w:rPr>
          <w:rFonts w:ascii="Arial" w:hAnsi="Arial" w:cs="Arial"/>
          <w:b/>
        </w:rPr>
        <w:t xml:space="preserve"> w komunikacji miejskiej w Bydgoszczy.</w:t>
      </w:r>
    </w:p>
    <w:p w14:paraId="2103876A" w14:textId="4F034312" w:rsidR="00C047FE" w:rsidRPr="00D712B6"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D712B6">
        <w:rPr>
          <w:rFonts w:ascii="Arial" w:hAnsi="Arial" w:cs="Arial"/>
          <w:color w:val="auto"/>
          <w:sz w:val="22"/>
          <w:szCs w:val="22"/>
          <w:u w:val="single"/>
        </w:rPr>
        <w:t>Przedmiot badania:</w:t>
      </w:r>
      <w:r w:rsidRPr="00D712B6">
        <w:rPr>
          <w:rFonts w:ascii="Arial" w:hAnsi="Arial" w:cs="Arial"/>
          <w:color w:val="auto"/>
          <w:sz w:val="22"/>
          <w:szCs w:val="22"/>
        </w:rPr>
        <w:t xml:space="preserve"> określeni</w:t>
      </w:r>
      <w:r w:rsidR="003D3AA0" w:rsidRPr="00D712B6">
        <w:rPr>
          <w:rFonts w:ascii="Arial" w:hAnsi="Arial" w:cs="Arial"/>
          <w:color w:val="auto"/>
          <w:sz w:val="22"/>
          <w:szCs w:val="22"/>
        </w:rPr>
        <w:t>e</w:t>
      </w:r>
      <w:r w:rsidRPr="00D712B6">
        <w:rPr>
          <w:rFonts w:ascii="Arial" w:hAnsi="Arial" w:cs="Arial"/>
          <w:color w:val="auto"/>
          <w:sz w:val="22"/>
          <w:szCs w:val="22"/>
        </w:rPr>
        <w:t xml:space="preserve"> kierunków przemieszczania się pasażerów korzystających z usług komunikacji miejskiej w </w:t>
      </w:r>
      <w:r w:rsidR="00D550B3" w:rsidRPr="00D712B6">
        <w:rPr>
          <w:rFonts w:ascii="Arial" w:hAnsi="Arial" w:cs="Arial"/>
          <w:color w:val="auto"/>
          <w:sz w:val="22"/>
          <w:szCs w:val="22"/>
        </w:rPr>
        <w:t>Bydgoszczy</w:t>
      </w:r>
      <w:r w:rsidRPr="00D712B6">
        <w:rPr>
          <w:rFonts w:ascii="Arial" w:hAnsi="Arial" w:cs="Arial"/>
          <w:color w:val="auto"/>
          <w:sz w:val="22"/>
          <w:szCs w:val="22"/>
        </w:rPr>
        <w:t xml:space="preserve"> obsługiwanej autobusami i </w:t>
      </w:r>
      <w:r w:rsidR="00D550B3" w:rsidRPr="00D712B6">
        <w:rPr>
          <w:rFonts w:ascii="Arial" w:hAnsi="Arial" w:cs="Arial"/>
          <w:color w:val="auto"/>
          <w:sz w:val="22"/>
          <w:szCs w:val="22"/>
        </w:rPr>
        <w:t>tramwajami</w:t>
      </w:r>
      <w:r w:rsidRPr="00D712B6">
        <w:rPr>
          <w:rFonts w:ascii="Arial" w:hAnsi="Arial" w:cs="Arial"/>
          <w:color w:val="auto"/>
          <w:sz w:val="22"/>
          <w:szCs w:val="22"/>
        </w:rPr>
        <w:t xml:space="preserve"> wykonującymi przewozy na zlecenie </w:t>
      </w:r>
      <w:r w:rsidR="00D550B3" w:rsidRPr="00D712B6">
        <w:rPr>
          <w:rFonts w:ascii="Arial" w:hAnsi="Arial" w:cs="Arial"/>
          <w:color w:val="auto"/>
          <w:sz w:val="22"/>
          <w:szCs w:val="22"/>
        </w:rPr>
        <w:t>ZDMiKP</w:t>
      </w:r>
      <w:r w:rsidRPr="00D712B6">
        <w:rPr>
          <w:rFonts w:ascii="Arial" w:hAnsi="Arial" w:cs="Arial"/>
          <w:color w:val="auto"/>
          <w:sz w:val="22"/>
          <w:szCs w:val="22"/>
        </w:rPr>
        <w:t xml:space="preserve"> w </w:t>
      </w:r>
      <w:r w:rsidR="00D550B3" w:rsidRPr="00D712B6">
        <w:rPr>
          <w:rFonts w:ascii="Arial" w:hAnsi="Arial" w:cs="Arial"/>
          <w:color w:val="auto"/>
          <w:sz w:val="22"/>
          <w:szCs w:val="22"/>
        </w:rPr>
        <w:t>Bydgoszczy</w:t>
      </w:r>
      <w:r w:rsidRPr="00D712B6">
        <w:rPr>
          <w:rFonts w:ascii="Arial" w:hAnsi="Arial" w:cs="Arial"/>
          <w:color w:val="auto"/>
          <w:sz w:val="22"/>
          <w:szCs w:val="22"/>
        </w:rPr>
        <w:t xml:space="preserve">, pomiędzy rejonami określonymi w </w:t>
      </w:r>
      <w:r w:rsidR="00D409CE" w:rsidRPr="00D712B6">
        <w:rPr>
          <w:rFonts w:ascii="Arial" w:hAnsi="Arial" w:cs="Arial"/>
          <w:color w:val="auto"/>
          <w:sz w:val="22"/>
          <w:szCs w:val="22"/>
          <w:shd w:val="clear" w:color="auto" w:fill="FFFFFF" w:themeFill="background1"/>
        </w:rPr>
        <w:t>z</w:t>
      </w:r>
      <w:r w:rsidRPr="00D712B6">
        <w:rPr>
          <w:rFonts w:ascii="Arial" w:hAnsi="Arial" w:cs="Arial"/>
          <w:color w:val="auto"/>
          <w:sz w:val="22"/>
          <w:szCs w:val="22"/>
          <w:shd w:val="clear" w:color="auto" w:fill="FFFFFF" w:themeFill="background1"/>
        </w:rPr>
        <w:t xml:space="preserve">ałączniku nr </w:t>
      </w:r>
      <w:r w:rsidR="00027010" w:rsidRPr="00D712B6">
        <w:rPr>
          <w:rFonts w:ascii="Arial" w:hAnsi="Arial" w:cs="Arial"/>
          <w:color w:val="auto"/>
          <w:sz w:val="22"/>
          <w:szCs w:val="22"/>
          <w:shd w:val="clear" w:color="auto" w:fill="FFFFFF" w:themeFill="background1"/>
        </w:rPr>
        <w:t>3</w:t>
      </w:r>
      <w:r w:rsidR="00D409CE" w:rsidRPr="00D712B6">
        <w:rPr>
          <w:rFonts w:ascii="Arial" w:hAnsi="Arial" w:cs="Arial"/>
          <w:color w:val="auto"/>
          <w:sz w:val="22"/>
          <w:szCs w:val="22"/>
          <w:shd w:val="clear" w:color="auto" w:fill="FFFFFF" w:themeFill="background1"/>
        </w:rPr>
        <w:t xml:space="preserve"> do OPZ- Mapa rejonów komunikacyjnych</w:t>
      </w:r>
      <w:r w:rsidR="00314535" w:rsidRPr="00D712B6">
        <w:rPr>
          <w:rFonts w:ascii="Arial" w:hAnsi="Arial" w:cs="Arial"/>
          <w:color w:val="auto"/>
          <w:sz w:val="22"/>
          <w:szCs w:val="22"/>
          <w:shd w:val="clear" w:color="auto" w:fill="FFFFFF" w:themeFill="background1"/>
        </w:rPr>
        <w:t xml:space="preserve"> i załączniku </w:t>
      </w:r>
      <w:r w:rsidR="00027010" w:rsidRPr="00D712B6">
        <w:rPr>
          <w:rFonts w:ascii="Arial" w:hAnsi="Arial" w:cs="Arial"/>
          <w:color w:val="auto"/>
          <w:sz w:val="22"/>
          <w:szCs w:val="22"/>
          <w:shd w:val="clear" w:color="auto" w:fill="FFFFFF" w:themeFill="background1"/>
        </w:rPr>
        <w:t>3</w:t>
      </w:r>
      <w:r w:rsidR="00913C16" w:rsidRPr="00D712B6">
        <w:rPr>
          <w:rFonts w:ascii="Arial" w:hAnsi="Arial" w:cs="Arial"/>
          <w:color w:val="auto"/>
          <w:sz w:val="22"/>
          <w:szCs w:val="22"/>
          <w:shd w:val="clear" w:color="auto" w:fill="FFFFFF" w:themeFill="background1"/>
        </w:rPr>
        <w:t>a</w:t>
      </w:r>
      <w:r w:rsidR="00D409CE" w:rsidRPr="00D712B6">
        <w:rPr>
          <w:rFonts w:ascii="Arial" w:hAnsi="Arial" w:cs="Arial"/>
          <w:color w:val="auto"/>
          <w:sz w:val="22"/>
          <w:szCs w:val="22"/>
          <w:shd w:val="clear" w:color="auto" w:fill="FFFFFF" w:themeFill="background1"/>
        </w:rPr>
        <w:t xml:space="preserve"> do OPZ</w:t>
      </w:r>
      <w:r w:rsidR="00205883" w:rsidRPr="00D712B6">
        <w:rPr>
          <w:rFonts w:ascii="Arial" w:hAnsi="Arial" w:cs="Arial"/>
          <w:color w:val="auto"/>
          <w:sz w:val="22"/>
          <w:szCs w:val="22"/>
          <w:shd w:val="clear" w:color="auto" w:fill="FFFFFF" w:themeFill="background1"/>
        </w:rPr>
        <w:t xml:space="preserve"> </w:t>
      </w:r>
      <w:r w:rsidR="00D409CE" w:rsidRPr="00D712B6">
        <w:rPr>
          <w:rFonts w:ascii="Arial" w:hAnsi="Arial" w:cs="Arial"/>
          <w:color w:val="auto"/>
          <w:sz w:val="22"/>
          <w:szCs w:val="22"/>
          <w:shd w:val="clear" w:color="auto" w:fill="FFFFFF" w:themeFill="background1"/>
        </w:rPr>
        <w:t>- Li</w:t>
      </w:r>
      <w:r w:rsidR="00DC19BD" w:rsidRPr="00D712B6">
        <w:rPr>
          <w:rFonts w:ascii="Arial" w:hAnsi="Arial" w:cs="Arial"/>
          <w:color w:val="auto"/>
          <w:sz w:val="22"/>
          <w:szCs w:val="22"/>
          <w:shd w:val="clear" w:color="auto" w:fill="FFFFFF" w:themeFill="background1"/>
        </w:rPr>
        <w:t xml:space="preserve">sta </w:t>
      </w:r>
      <w:r w:rsidR="00027010" w:rsidRPr="00D712B6">
        <w:rPr>
          <w:rFonts w:ascii="Arial" w:hAnsi="Arial" w:cs="Arial"/>
          <w:color w:val="auto"/>
          <w:sz w:val="22"/>
          <w:szCs w:val="22"/>
          <w:shd w:val="clear" w:color="auto" w:fill="FFFFFF" w:themeFill="background1"/>
        </w:rPr>
        <w:t>przystanków do badań więźby</w:t>
      </w:r>
      <w:r w:rsidR="00D31F04" w:rsidRPr="00D712B6">
        <w:rPr>
          <w:rFonts w:ascii="Arial" w:hAnsi="Arial" w:cs="Arial"/>
          <w:color w:val="auto"/>
          <w:sz w:val="22"/>
          <w:szCs w:val="22"/>
          <w:shd w:val="clear" w:color="auto" w:fill="FFFFFF" w:themeFill="background1"/>
        </w:rPr>
        <w:t xml:space="preserve"> </w:t>
      </w:r>
      <w:r w:rsidR="00E92CA7" w:rsidRPr="00D712B6">
        <w:rPr>
          <w:rFonts w:ascii="Arial" w:hAnsi="Arial" w:cs="Arial"/>
          <w:color w:val="auto"/>
          <w:sz w:val="22"/>
          <w:szCs w:val="22"/>
          <w:shd w:val="clear" w:color="auto" w:fill="FFFFFF" w:themeFill="background1"/>
        </w:rPr>
        <w:t xml:space="preserve">ruchu pasażerskiego </w:t>
      </w:r>
      <w:r w:rsidR="00D31F04" w:rsidRPr="00D712B6">
        <w:rPr>
          <w:rFonts w:ascii="Arial" w:hAnsi="Arial" w:cs="Arial"/>
          <w:color w:val="auto"/>
          <w:sz w:val="22"/>
          <w:szCs w:val="22"/>
          <w:shd w:val="clear" w:color="auto" w:fill="FFFFFF" w:themeFill="background1"/>
        </w:rPr>
        <w:t>w</w:t>
      </w:r>
      <w:r w:rsidR="00D409CE" w:rsidRPr="00D712B6">
        <w:rPr>
          <w:rFonts w:ascii="Arial" w:hAnsi="Arial" w:cs="Arial"/>
          <w:color w:val="auto"/>
          <w:sz w:val="22"/>
          <w:szCs w:val="22"/>
          <w:shd w:val="clear" w:color="auto" w:fill="FFFFFF" w:themeFill="background1"/>
        </w:rPr>
        <w:t xml:space="preserve"> rejonach komunikacyjnych</w:t>
      </w:r>
      <w:r w:rsidR="00314535" w:rsidRPr="00D712B6">
        <w:rPr>
          <w:rFonts w:ascii="Arial" w:hAnsi="Arial" w:cs="Arial"/>
          <w:color w:val="auto"/>
          <w:sz w:val="22"/>
          <w:szCs w:val="22"/>
          <w:shd w:val="clear" w:color="auto" w:fill="FFFFFF" w:themeFill="background1"/>
        </w:rPr>
        <w:t>.</w:t>
      </w:r>
    </w:p>
    <w:p w14:paraId="14D5144D" w14:textId="77777777" w:rsidR="00FA6EE0" w:rsidRPr="00D712B6" w:rsidRDefault="00FA6EE0" w:rsidP="00FA6EE0">
      <w:pPr>
        <w:pStyle w:val="Akapitzlist"/>
        <w:numPr>
          <w:ilvl w:val="1"/>
          <w:numId w:val="1"/>
        </w:numPr>
        <w:ind w:left="284" w:hanging="284"/>
        <w:jc w:val="both"/>
        <w:rPr>
          <w:rFonts w:ascii="Arial" w:hAnsi="Arial" w:cs="Arial"/>
          <w:sz w:val="22"/>
          <w:szCs w:val="22"/>
        </w:rPr>
      </w:pPr>
      <w:bookmarkStart w:id="2" w:name="_Hlk187662358"/>
      <w:r w:rsidRPr="00D712B6">
        <w:rPr>
          <w:rFonts w:ascii="Arial" w:hAnsi="Arial" w:cs="Arial"/>
          <w:sz w:val="22"/>
          <w:szCs w:val="22"/>
          <w:u w:val="single"/>
        </w:rPr>
        <w:t>Metoda badania</w:t>
      </w:r>
      <w:r w:rsidRPr="00D712B6">
        <w:rPr>
          <w:rFonts w:ascii="Arial" w:hAnsi="Arial" w:cs="Arial"/>
          <w:sz w:val="22"/>
          <w:szCs w:val="22"/>
        </w:rPr>
        <w:t>: wywiad bezpośredni kwestionariuszowy przeprowadzony na przystankach wyszczególnionych w załączniku nr 3a do OPZ- Lista przystanków do badań więźby ruchu pasażerskiego w rejonach komunikacyjnych</w:t>
      </w:r>
      <w:r w:rsidRPr="00D712B6">
        <w:rPr>
          <w:rFonts w:ascii="Arial" w:hAnsi="Arial" w:cs="Arial"/>
          <w:sz w:val="22"/>
          <w:szCs w:val="22"/>
          <w:shd w:val="clear" w:color="auto" w:fill="FFFFFF" w:themeFill="background1"/>
        </w:rPr>
        <w:t>,</w:t>
      </w:r>
      <w:r w:rsidRPr="00D712B6">
        <w:rPr>
          <w:rFonts w:ascii="Arial" w:hAnsi="Arial" w:cs="Arial"/>
          <w:sz w:val="22"/>
          <w:szCs w:val="22"/>
        </w:rPr>
        <w:t xml:space="preserve"> zgodnie z kwestionariuszem stanowiącym </w:t>
      </w:r>
      <w:r w:rsidRPr="00D712B6">
        <w:rPr>
          <w:rFonts w:ascii="Arial" w:hAnsi="Arial" w:cs="Arial"/>
          <w:sz w:val="22"/>
          <w:szCs w:val="22"/>
          <w:shd w:val="clear" w:color="auto" w:fill="FFFFFF" w:themeFill="background1"/>
        </w:rPr>
        <w:t xml:space="preserve">Załącznik nr 4 do OPZ - Kwestionariusz do badań więźby ruchu pasażerskiego. </w:t>
      </w:r>
      <w:r w:rsidRPr="00D712B6">
        <w:rPr>
          <w:rFonts w:ascii="Arial" w:hAnsi="Arial" w:cs="Arial"/>
          <w:sz w:val="22"/>
          <w:szCs w:val="22"/>
        </w:rPr>
        <w:t>Badania mogą być prowadzone poprzez wypełnianie kwestionariuszy pomiarowych w formie papierowej, poprzez wypełnianie kwestionariuszy pomiarowych w urządzeniach mobilnych lub częściowo w formie papierowej i częściowo poprzez urządzenia mobilne.</w:t>
      </w:r>
    </w:p>
    <w:bookmarkEnd w:id="2"/>
    <w:p w14:paraId="73E8E0C8" w14:textId="031057BD" w:rsidR="00C047FE" w:rsidRPr="00D712B6" w:rsidRDefault="00C047FE" w:rsidP="00E5492F">
      <w:pPr>
        <w:pStyle w:val="Tekstpodstawowywcity21"/>
        <w:numPr>
          <w:ilvl w:val="1"/>
          <w:numId w:val="1"/>
        </w:numPr>
        <w:tabs>
          <w:tab w:val="clear" w:pos="1080"/>
          <w:tab w:val="num" w:pos="284"/>
        </w:tabs>
        <w:ind w:left="284" w:hanging="284"/>
        <w:rPr>
          <w:rFonts w:ascii="Arial" w:hAnsi="Arial" w:cs="Arial"/>
          <w:color w:val="auto"/>
          <w:sz w:val="22"/>
          <w:szCs w:val="22"/>
          <w:u w:val="single"/>
        </w:rPr>
      </w:pPr>
      <w:r w:rsidRPr="00D712B6">
        <w:rPr>
          <w:rFonts w:ascii="Arial" w:hAnsi="Arial" w:cs="Arial"/>
          <w:color w:val="auto"/>
          <w:sz w:val="22"/>
          <w:szCs w:val="22"/>
          <w:u w:val="single"/>
        </w:rPr>
        <w:t>Badanie należy przeprowadzić zgodnie z następującymi zasadami:</w:t>
      </w:r>
    </w:p>
    <w:p w14:paraId="48045975" w14:textId="3E73C3A0" w:rsidR="00C047FE" w:rsidRPr="00D712B6" w:rsidRDefault="00073C6B" w:rsidP="00E5492F">
      <w:pPr>
        <w:pStyle w:val="BodyText22"/>
        <w:numPr>
          <w:ilvl w:val="1"/>
          <w:numId w:val="8"/>
        </w:numPr>
        <w:suppressAutoHyphens w:val="0"/>
        <w:ind w:left="993" w:hanging="426"/>
        <w:rPr>
          <w:rFonts w:cs="Arial"/>
          <w:szCs w:val="22"/>
        </w:rPr>
      </w:pPr>
      <w:r w:rsidRPr="00D712B6">
        <w:rPr>
          <w:rFonts w:cs="Arial"/>
          <w:szCs w:val="22"/>
        </w:rPr>
        <w:t>B</w:t>
      </w:r>
      <w:r w:rsidR="00C047FE" w:rsidRPr="00D712B6">
        <w:rPr>
          <w:rFonts w:cs="Arial"/>
          <w:szCs w:val="22"/>
        </w:rPr>
        <w:t xml:space="preserve">adanie należy przeprowadzić dla każdego przystanku </w:t>
      </w:r>
      <w:r w:rsidR="001743D0" w:rsidRPr="00D712B6">
        <w:rPr>
          <w:rFonts w:cs="Arial"/>
          <w:szCs w:val="22"/>
        </w:rPr>
        <w:t xml:space="preserve">wyszczególnionego </w:t>
      </w:r>
      <w:r w:rsidR="00195836" w:rsidRPr="00D712B6">
        <w:rPr>
          <w:rFonts w:cs="Arial"/>
          <w:szCs w:val="22"/>
        </w:rPr>
        <w:br/>
      </w:r>
      <w:r w:rsidR="00FC6A82" w:rsidRPr="00D712B6">
        <w:rPr>
          <w:rFonts w:cs="Arial"/>
          <w:szCs w:val="22"/>
        </w:rPr>
        <w:t xml:space="preserve">w załączniku nr </w:t>
      </w:r>
      <w:r w:rsidR="00D31F04" w:rsidRPr="00D712B6">
        <w:rPr>
          <w:rFonts w:cs="Arial"/>
          <w:szCs w:val="22"/>
        </w:rPr>
        <w:t>3</w:t>
      </w:r>
      <w:r w:rsidR="00990E5A" w:rsidRPr="00D712B6">
        <w:rPr>
          <w:rFonts w:cs="Arial"/>
          <w:szCs w:val="22"/>
        </w:rPr>
        <w:t>a</w:t>
      </w:r>
      <w:r w:rsidR="000D2770" w:rsidRPr="00D712B6">
        <w:rPr>
          <w:rFonts w:cs="Arial"/>
          <w:szCs w:val="22"/>
        </w:rPr>
        <w:t xml:space="preserve"> do OPZ</w:t>
      </w:r>
      <w:r w:rsidR="00677AC6" w:rsidRPr="00D712B6">
        <w:rPr>
          <w:rFonts w:cs="Arial"/>
          <w:szCs w:val="22"/>
        </w:rPr>
        <w:t xml:space="preserve"> </w:t>
      </w:r>
      <w:r w:rsidR="000D2770" w:rsidRPr="00D712B6">
        <w:rPr>
          <w:rFonts w:cs="Arial"/>
          <w:szCs w:val="22"/>
        </w:rPr>
        <w:t xml:space="preserve">- Lista przystanków </w:t>
      </w:r>
      <w:r w:rsidR="00D31F04" w:rsidRPr="00D712B6">
        <w:rPr>
          <w:rFonts w:cs="Arial"/>
          <w:szCs w:val="22"/>
        </w:rPr>
        <w:t xml:space="preserve">do badań więźby </w:t>
      </w:r>
      <w:r w:rsidR="00E92CA7" w:rsidRPr="00D712B6">
        <w:rPr>
          <w:rFonts w:cs="Arial"/>
          <w:szCs w:val="22"/>
        </w:rPr>
        <w:t xml:space="preserve">ruchu pasażerskiego </w:t>
      </w:r>
      <w:r w:rsidR="000D2770" w:rsidRPr="00D712B6">
        <w:rPr>
          <w:rFonts w:cs="Arial"/>
          <w:szCs w:val="22"/>
        </w:rPr>
        <w:t>w rejonach komunikacyjnych</w:t>
      </w:r>
      <w:r w:rsidR="00195836" w:rsidRPr="00D712B6">
        <w:rPr>
          <w:rFonts w:cs="Arial"/>
          <w:szCs w:val="22"/>
        </w:rPr>
        <w:t>.</w:t>
      </w:r>
      <w:r w:rsidR="00677AC6" w:rsidRPr="00D712B6">
        <w:rPr>
          <w:rFonts w:cs="Arial"/>
          <w:szCs w:val="22"/>
        </w:rPr>
        <w:t xml:space="preserve"> Na wniosek Wykonawcy Zamawiający może udostępnić Wykonawcy drogą elektroniczną bazę wszystkich przystanków zlokalizowanych na terenie Bydgoszczy.</w:t>
      </w:r>
    </w:p>
    <w:p w14:paraId="69E8C0A2" w14:textId="13D95FDD" w:rsidR="001E72B3" w:rsidRPr="00D712B6" w:rsidRDefault="00073C6B" w:rsidP="00E5492F">
      <w:pPr>
        <w:pStyle w:val="BodyText22"/>
        <w:numPr>
          <w:ilvl w:val="1"/>
          <w:numId w:val="8"/>
        </w:numPr>
        <w:suppressAutoHyphens w:val="0"/>
        <w:ind w:left="993" w:hanging="426"/>
        <w:rPr>
          <w:rFonts w:cs="Arial"/>
          <w:szCs w:val="22"/>
        </w:rPr>
      </w:pPr>
      <w:r w:rsidRPr="00D712B6">
        <w:rPr>
          <w:rFonts w:cs="Arial"/>
          <w:szCs w:val="22"/>
        </w:rPr>
        <w:t>W</w:t>
      </w:r>
      <w:r w:rsidR="001E72B3" w:rsidRPr="00D712B6">
        <w:rPr>
          <w:rFonts w:cs="Arial"/>
          <w:szCs w:val="22"/>
        </w:rPr>
        <w:t>ykonawca przeprowadzi niezbędne szkolenie ankieterów przed rozpoczęciem</w:t>
      </w:r>
      <w:r w:rsidR="004C0107" w:rsidRPr="00D712B6">
        <w:rPr>
          <w:rFonts w:cs="Arial"/>
          <w:szCs w:val="22"/>
        </w:rPr>
        <w:t xml:space="preserve"> badań, jednocześnie powiadomi </w:t>
      </w:r>
      <w:r w:rsidR="008F1892" w:rsidRPr="00D712B6">
        <w:rPr>
          <w:rFonts w:cs="Arial"/>
          <w:szCs w:val="22"/>
        </w:rPr>
        <w:t>Z</w:t>
      </w:r>
      <w:r w:rsidR="001E72B3" w:rsidRPr="00D712B6">
        <w:rPr>
          <w:rFonts w:cs="Arial"/>
          <w:szCs w:val="22"/>
        </w:rPr>
        <w:t>amawiającego w terminie min. 3 dni</w:t>
      </w:r>
      <w:r w:rsidR="00CE0460" w:rsidRPr="00D712B6">
        <w:rPr>
          <w:rFonts w:cs="Arial"/>
          <w:szCs w:val="22"/>
        </w:rPr>
        <w:t xml:space="preserve"> </w:t>
      </w:r>
      <w:r w:rsidR="00A32079" w:rsidRPr="00D712B6">
        <w:rPr>
          <w:rFonts w:cs="Arial"/>
          <w:szCs w:val="22"/>
        </w:rPr>
        <w:t>robocze</w:t>
      </w:r>
      <w:r w:rsidR="001E72B3" w:rsidRPr="00D712B6">
        <w:rPr>
          <w:rFonts w:cs="Arial"/>
          <w:szCs w:val="22"/>
        </w:rPr>
        <w:t xml:space="preserve"> przed szkoleniem</w:t>
      </w:r>
      <w:r w:rsidR="004C0107" w:rsidRPr="00D712B6">
        <w:rPr>
          <w:rFonts w:cs="Arial"/>
          <w:szCs w:val="22"/>
        </w:rPr>
        <w:t xml:space="preserve"> o miejscu i godzinie szkolenia</w:t>
      </w:r>
      <w:r w:rsidRPr="00D712B6">
        <w:rPr>
          <w:rFonts w:cs="Arial"/>
          <w:szCs w:val="22"/>
        </w:rPr>
        <w:t>.</w:t>
      </w:r>
    </w:p>
    <w:p w14:paraId="2132EC9B" w14:textId="3C2895C7" w:rsidR="001743D0" w:rsidRPr="00D712B6" w:rsidRDefault="00073C6B" w:rsidP="00E5492F">
      <w:pPr>
        <w:pStyle w:val="BodyText22"/>
        <w:numPr>
          <w:ilvl w:val="1"/>
          <w:numId w:val="8"/>
        </w:numPr>
        <w:suppressAutoHyphens w:val="0"/>
        <w:ind w:left="993" w:hanging="426"/>
        <w:rPr>
          <w:rFonts w:cs="Arial"/>
          <w:szCs w:val="22"/>
        </w:rPr>
      </w:pPr>
      <w:r w:rsidRPr="00D712B6">
        <w:rPr>
          <w:rFonts w:cs="Arial"/>
          <w:szCs w:val="22"/>
          <w:lang w:eastAsia="pl-PL"/>
        </w:rPr>
        <w:t>M</w:t>
      </w:r>
      <w:r w:rsidR="00FC6A82" w:rsidRPr="00D712B6">
        <w:rPr>
          <w:rFonts w:cs="Arial"/>
          <w:szCs w:val="22"/>
          <w:lang w:eastAsia="pl-PL"/>
        </w:rPr>
        <w:t xml:space="preserve">inimalna </w:t>
      </w:r>
      <w:r w:rsidR="00A93457" w:rsidRPr="00D712B6">
        <w:rPr>
          <w:rFonts w:cs="Arial"/>
          <w:szCs w:val="22"/>
          <w:lang w:eastAsia="pl-PL"/>
        </w:rPr>
        <w:t xml:space="preserve">liczba ankieterów wymagana na każdym przystanku jest określona </w:t>
      </w:r>
      <w:r w:rsidR="00A468D1" w:rsidRPr="00D712B6">
        <w:rPr>
          <w:rFonts w:cs="Arial"/>
          <w:szCs w:val="22"/>
          <w:lang w:eastAsia="pl-PL"/>
        </w:rPr>
        <w:br/>
      </w:r>
      <w:r w:rsidR="00A93457" w:rsidRPr="00D712B6">
        <w:rPr>
          <w:rFonts w:cs="Arial"/>
          <w:szCs w:val="22"/>
          <w:lang w:eastAsia="pl-PL"/>
        </w:rPr>
        <w:t xml:space="preserve">w </w:t>
      </w:r>
      <w:r w:rsidR="001743D0" w:rsidRPr="00D712B6">
        <w:rPr>
          <w:rFonts w:cs="Arial"/>
          <w:szCs w:val="22"/>
          <w:lang w:eastAsia="pl-PL"/>
        </w:rPr>
        <w:t>załącznik</w:t>
      </w:r>
      <w:r w:rsidR="00A93457" w:rsidRPr="00D712B6">
        <w:rPr>
          <w:rFonts w:cs="Arial"/>
          <w:szCs w:val="22"/>
          <w:lang w:eastAsia="pl-PL"/>
        </w:rPr>
        <w:t>u</w:t>
      </w:r>
      <w:r w:rsidR="001743D0" w:rsidRPr="00D712B6">
        <w:rPr>
          <w:rFonts w:cs="Arial"/>
          <w:szCs w:val="22"/>
          <w:lang w:eastAsia="pl-PL"/>
        </w:rPr>
        <w:t xml:space="preserve"> nr </w:t>
      </w:r>
      <w:r w:rsidR="00D31F04" w:rsidRPr="00D712B6">
        <w:rPr>
          <w:rFonts w:cs="Arial"/>
          <w:szCs w:val="22"/>
          <w:lang w:eastAsia="pl-PL"/>
        </w:rPr>
        <w:t>3a</w:t>
      </w:r>
      <w:r w:rsidR="001743D0" w:rsidRPr="00D712B6">
        <w:rPr>
          <w:rFonts w:cs="Arial"/>
          <w:szCs w:val="22"/>
          <w:lang w:eastAsia="pl-PL"/>
        </w:rPr>
        <w:t xml:space="preserve"> do OPZ</w:t>
      </w:r>
      <w:r w:rsidR="00A468D1" w:rsidRPr="00D712B6">
        <w:rPr>
          <w:rFonts w:cs="Arial"/>
          <w:szCs w:val="22"/>
          <w:lang w:eastAsia="pl-PL"/>
        </w:rPr>
        <w:t xml:space="preserve"> w kolumnie nr 5</w:t>
      </w:r>
      <w:r w:rsidR="000D2770" w:rsidRPr="00D712B6">
        <w:rPr>
          <w:rFonts w:cs="Arial"/>
          <w:szCs w:val="22"/>
          <w:lang w:eastAsia="pl-PL"/>
        </w:rPr>
        <w:t>- Lista przystanków do badań więźby</w:t>
      </w:r>
      <w:r w:rsidR="00D31F04" w:rsidRPr="00D712B6">
        <w:rPr>
          <w:rFonts w:cs="Arial"/>
          <w:szCs w:val="22"/>
          <w:lang w:eastAsia="pl-PL"/>
        </w:rPr>
        <w:t xml:space="preserve"> </w:t>
      </w:r>
      <w:r w:rsidR="00E92CA7" w:rsidRPr="00D712B6">
        <w:rPr>
          <w:rFonts w:cs="Arial"/>
          <w:szCs w:val="22"/>
          <w:lang w:eastAsia="pl-PL"/>
        </w:rPr>
        <w:t xml:space="preserve">ruchu pasażerskiego </w:t>
      </w:r>
      <w:r w:rsidR="00D31F04" w:rsidRPr="00D712B6">
        <w:rPr>
          <w:rFonts w:cs="Arial"/>
          <w:szCs w:val="22"/>
          <w:lang w:eastAsia="pl-PL"/>
        </w:rPr>
        <w:t>w rejonach komunikacyjnych</w:t>
      </w:r>
      <w:r w:rsidRPr="00D712B6">
        <w:rPr>
          <w:rFonts w:cs="Arial"/>
          <w:szCs w:val="22"/>
          <w:lang w:eastAsia="pl-PL"/>
        </w:rPr>
        <w:t>.</w:t>
      </w:r>
    </w:p>
    <w:p w14:paraId="39ABC369" w14:textId="49035F5F" w:rsidR="00C047FE" w:rsidRPr="00D712B6" w:rsidRDefault="00073C6B" w:rsidP="00E5492F">
      <w:pPr>
        <w:pStyle w:val="Akapitzlist"/>
        <w:numPr>
          <w:ilvl w:val="1"/>
          <w:numId w:val="8"/>
        </w:numPr>
        <w:ind w:left="993" w:hanging="426"/>
        <w:jc w:val="both"/>
        <w:rPr>
          <w:rFonts w:ascii="Arial" w:hAnsi="Arial" w:cs="Arial"/>
          <w:sz w:val="22"/>
          <w:szCs w:val="22"/>
        </w:rPr>
      </w:pPr>
      <w:r w:rsidRPr="00D712B6">
        <w:rPr>
          <w:rFonts w:ascii="Arial" w:hAnsi="Arial" w:cs="Arial"/>
          <w:sz w:val="22"/>
          <w:szCs w:val="22"/>
        </w:rPr>
        <w:lastRenderedPageBreak/>
        <w:t>B</w:t>
      </w:r>
      <w:r w:rsidR="00C047FE" w:rsidRPr="00D712B6">
        <w:rPr>
          <w:rFonts w:ascii="Arial" w:hAnsi="Arial" w:cs="Arial"/>
          <w:sz w:val="22"/>
          <w:szCs w:val="22"/>
        </w:rPr>
        <w:t xml:space="preserve">adaniem należy </w:t>
      </w:r>
      <w:r w:rsidR="000D2770" w:rsidRPr="00D712B6">
        <w:rPr>
          <w:rFonts w:ascii="Arial" w:hAnsi="Arial" w:cs="Arial"/>
          <w:sz w:val="22"/>
          <w:szCs w:val="22"/>
        </w:rPr>
        <w:t>objąć</w:t>
      </w:r>
      <w:r w:rsidR="00C047FE" w:rsidRPr="00D712B6">
        <w:rPr>
          <w:rFonts w:ascii="Arial" w:hAnsi="Arial" w:cs="Arial"/>
          <w:sz w:val="22"/>
          <w:szCs w:val="22"/>
        </w:rPr>
        <w:t xml:space="preserve"> </w:t>
      </w:r>
      <w:r w:rsidR="00D31F04" w:rsidRPr="00D712B6">
        <w:rPr>
          <w:rFonts w:ascii="Arial" w:hAnsi="Arial" w:cs="Arial"/>
          <w:sz w:val="22"/>
          <w:szCs w:val="22"/>
        </w:rPr>
        <w:t>min. 5% dobowej liczby pasażerów oczekujących na danym przystanku i nie mniej niż wskazano w Załączniku nr 3a do OPZ</w:t>
      </w:r>
      <w:r w:rsidR="004C30CB" w:rsidRPr="00D712B6">
        <w:rPr>
          <w:rFonts w:ascii="Arial" w:hAnsi="Arial" w:cs="Arial"/>
          <w:sz w:val="22"/>
          <w:szCs w:val="22"/>
        </w:rPr>
        <w:t xml:space="preserve"> w kolumnie</w:t>
      </w:r>
      <w:r w:rsidR="00A468D1" w:rsidRPr="00D712B6">
        <w:rPr>
          <w:rFonts w:ascii="Arial" w:hAnsi="Arial" w:cs="Arial"/>
          <w:sz w:val="22"/>
          <w:szCs w:val="22"/>
        </w:rPr>
        <w:t xml:space="preserve"> nr 6.</w:t>
      </w:r>
    </w:p>
    <w:p w14:paraId="0D746977" w14:textId="41244770" w:rsidR="0068609B" w:rsidRPr="00D712B6" w:rsidRDefault="00073C6B" w:rsidP="00E5492F">
      <w:pPr>
        <w:pStyle w:val="Akapitzlist"/>
        <w:numPr>
          <w:ilvl w:val="1"/>
          <w:numId w:val="8"/>
        </w:numPr>
        <w:ind w:left="993" w:hanging="426"/>
        <w:jc w:val="both"/>
        <w:rPr>
          <w:rFonts w:ascii="Arial" w:hAnsi="Arial" w:cs="Arial"/>
          <w:sz w:val="22"/>
          <w:szCs w:val="22"/>
        </w:rPr>
      </w:pPr>
      <w:r w:rsidRPr="00D712B6">
        <w:rPr>
          <w:rFonts w:ascii="Arial" w:hAnsi="Arial" w:cs="Arial"/>
          <w:sz w:val="22"/>
          <w:szCs w:val="22"/>
        </w:rPr>
        <w:t>B</w:t>
      </w:r>
      <w:r w:rsidR="00C047FE" w:rsidRPr="00D712B6">
        <w:rPr>
          <w:rFonts w:ascii="Arial" w:hAnsi="Arial" w:cs="Arial"/>
          <w:sz w:val="22"/>
          <w:szCs w:val="22"/>
        </w:rPr>
        <w:t>adani</w:t>
      </w:r>
      <w:r w:rsidR="004C30CB" w:rsidRPr="00D712B6">
        <w:rPr>
          <w:rFonts w:ascii="Arial" w:hAnsi="Arial" w:cs="Arial"/>
          <w:sz w:val="22"/>
          <w:szCs w:val="22"/>
        </w:rPr>
        <w:t xml:space="preserve">a </w:t>
      </w:r>
      <w:r w:rsidR="00C047FE" w:rsidRPr="00D712B6">
        <w:rPr>
          <w:rFonts w:ascii="Arial" w:hAnsi="Arial" w:cs="Arial"/>
          <w:sz w:val="22"/>
          <w:szCs w:val="22"/>
        </w:rPr>
        <w:t>należy przeprowadz</w:t>
      </w:r>
      <w:r w:rsidR="00990E5A" w:rsidRPr="00D712B6">
        <w:rPr>
          <w:rFonts w:ascii="Arial" w:hAnsi="Arial" w:cs="Arial"/>
          <w:sz w:val="22"/>
          <w:szCs w:val="22"/>
        </w:rPr>
        <w:t>ać</w:t>
      </w:r>
      <w:r w:rsidR="00C047FE" w:rsidRPr="00D712B6">
        <w:rPr>
          <w:rFonts w:ascii="Arial" w:hAnsi="Arial" w:cs="Arial"/>
          <w:sz w:val="22"/>
          <w:szCs w:val="22"/>
        </w:rPr>
        <w:t xml:space="preserve"> </w:t>
      </w:r>
      <w:r w:rsidR="004C30CB" w:rsidRPr="00D712B6">
        <w:rPr>
          <w:rFonts w:ascii="Arial" w:hAnsi="Arial" w:cs="Arial"/>
          <w:sz w:val="22"/>
          <w:szCs w:val="22"/>
        </w:rPr>
        <w:t xml:space="preserve">od poniedziałku do piątku w okresie pomiędzy 15 października, a 15 czerwca </w:t>
      </w:r>
      <w:r w:rsidR="00CC734D" w:rsidRPr="00D712B6">
        <w:rPr>
          <w:rFonts w:ascii="Arial" w:hAnsi="Arial" w:cs="Arial"/>
          <w:sz w:val="22"/>
          <w:szCs w:val="22"/>
        </w:rPr>
        <w:t>w szczycie porannym od godz. 6:30 do godz. 9:30 oraz w szczycie popołudniowym od godz. 13:00 do godz. 17:00</w:t>
      </w:r>
      <w:r w:rsidRPr="00D712B6">
        <w:rPr>
          <w:rFonts w:ascii="Arial" w:hAnsi="Arial" w:cs="Arial"/>
          <w:sz w:val="22"/>
          <w:szCs w:val="22"/>
        </w:rPr>
        <w:t>.</w:t>
      </w:r>
    </w:p>
    <w:p w14:paraId="45FEB74C" w14:textId="77777777" w:rsidR="00C047FE" w:rsidRPr="00D712B6" w:rsidRDefault="00073C6B" w:rsidP="00E5492F">
      <w:pPr>
        <w:pStyle w:val="Akapitzlist"/>
        <w:numPr>
          <w:ilvl w:val="1"/>
          <w:numId w:val="8"/>
        </w:numPr>
        <w:ind w:left="993" w:hanging="426"/>
        <w:jc w:val="both"/>
        <w:rPr>
          <w:rFonts w:ascii="Arial" w:hAnsi="Arial" w:cs="Arial"/>
          <w:sz w:val="22"/>
          <w:szCs w:val="22"/>
        </w:rPr>
      </w:pPr>
      <w:r w:rsidRPr="00D712B6">
        <w:rPr>
          <w:rFonts w:ascii="Arial" w:hAnsi="Arial" w:cs="Arial"/>
          <w:sz w:val="22"/>
          <w:szCs w:val="22"/>
        </w:rPr>
        <w:t>B</w:t>
      </w:r>
      <w:r w:rsidR="0068609B" w:rsidRPr="00D712B6">
        <w:rPr>
          <w:rFonts w:ascii="Arial" w:hAnsi="Arial" w:cs="Arial"/>
          <w:sz w:val="22"/>
          <w:szCs w:val="22"/>
        </w:rPr>
        <w:t xml:space="preserve">adań nie przeprowadza się w poniedziałki przed godz. 12:00 i piątki po godz. 12:00, w święta państwowe, ewentualne masowe uroczystości okolicznościowe oraz w </w:t>
      </w:r>
      <w:r w:rsidR="000D2770" w:rsidRPr="00D712B6">
        <w:rPr>
          <w:rFonts w:ascii="Arial" w:hAnsi="Arial" w:cs="Arial"/>
          <w:sz w:val="22"/>
          <w:szCs w:val="22"/>
        </w:rPr>
        <w:t>dni</w:t>
      </w:r>
      <w:r w:rsidR="0068609B" w:rsidRPr="00D712B6">
        <w:rPr>
          <w:rFonts w:ascii="Arial" w:hAnsi="Arial" w:cs="Arial"/>
          <w:sz w:val="22"/>
          <w:szCs w:val="22"/>
        </w:rPr>
        <w:t xml:space="preserve"> powszedni</w:t>
      </w:r>
      <w:r w:rsidR="000D2770" w:rsidRPr="00D712B6">
        <w:rPr>
          <w:rFonts w:ascii="Arial" w:hAnsi="Arial" w:cs="Arial"/>
          <w:sz w:val="22"/>
          <w:szCs w:val="22"/>
        </w:rPr>
        <w:t>e wypadające</w:t>
      </w:r>
      <w:r w:rsidR="0068609B" w:rsidRPr="00D712B6">
        <w:rPr>
          <w:rFonts w:ascii="Arial" w:hAnsi="Arial" w:cs="Arial"/>
          <w:sz w:val="22"/>
          <w:szCs w:val="22"/>
        </w:rPr>
        <w:t xml:space="preserve"> między dniami wolnymi od pracy</w:t>
      </w:r>
      <w:r w:rsidRPr="00D712B6">
        <w:rPr>
          <w:rFonts w:ascii="Arial" w:hAnsi="Arial" w:cs="Arial"/>
          <w:sz w:val="22"/>
          <w:szCs w:val="22"/>
        </w:rPr>
        <w:t>.</w:t>
      </w:r>
    </w:p>
    <w:p w14:paraId="1C7FA574" w14:textId="27D57ACA" w:rsidR="004C30CB" w:rsidRPr="00D712B6" w:rsidRDefault="004C30CB" w:rsidP="00E5492F">
      <w:pPr>
        <w:pStyle w:val="Akapitzlist"/>
        <w:numPr>
          <w:ilvl w:val="1"/>
          <w:numId w:val="8"/>
        </w:numPr>
        <w:ind w:left="993" w:hanging="426"/>
        <w:jc w:val="both"/>
        <w:rPr>
          <w:rFonts w:ascii="Arial" w:hAnsi="Arial" w:cs="Arial"/>
          <w:sz w:val="22"/>
          <w:szCs w:val="22"/>
        </w:rPr>
      </w:pPr>
      <w:r w:rsidRPr="00D712B6">
        <w:rPr>
          <w:rFonts w:ascii="Arial" w:hAnsi="Arial" w:cs="Arial"/>
          <w:sz w:val="22"/>
          <w:szCs w:val="22"/>
        </w:rPr>
        <w:t xml:space="preserve">Przy przeprowadzaniu ankiet Wykonawca zobowiązany jest kierować się poniższą strukturą mieszkańców, uwzględniającą proporcje płci i przedziałów wiekowych </w:t>
      </w:r>
      <w:r w:rsidR="00990E5A" w:rsidRPr="00D712B6">
        <w:rPr>
          <w:rFonts w:ascii="Arial" w:hAnsi="Arial" w:cs="Arial"/>
          <w:sz w:val="22"/>
          <w:szCs w:val="22"/>
        </w:rPr>
        <w:br/>
      </w:r>
      <w:r w:rsidRPr="00D712B6">
        <w:rPr>
          <w:rFonts w:ascii="Arial" w:hAnsi="Arial" w:cs="Arial"/>
          <w:sz w:val="22"/>
          <w:szCs w:val="22"/>
        </w:rPr>
        <w:t>w strukturze mieszkańców miasta:</w:t>
      </w:r>
    </w:p>
    <w:p w14:paraId="3584F403" w14:textId="77777777" w:rsidR="004B6AC5" w:rsidRPr="00D712B6" w:rsidRDefault="004B6AC5" w:rsidP="004B6AC5">
      <w:pPr>
        <w:pStyle w:val="Akapitzlist"/>
        <w:ind w:left="360"/>
        <w:jc w:val="both"/>
        <w:rPr>
          <w:rFonts w:ascii="Arial" w:hAnsi="Arial" w:cs="Arial"/>
          <w:sz w:val="22"/>
          <w:szCs w:val="22"/>
        </w:rPr>
      </w:pPr>
    </w:p>
    <w:p w14:paraId="3F9615F3" w14:textId="4EA715FD" w:rsidR="004C30CB" w:rsidRPr="00D712B6" w:rsidRDefault="004B6AC5" w:rsidP="004B6AC5">
      <w:pPr>
        <w:pStyle w:val="Akapitzlist"/>
        <w:ind w:left="426"/>
        <w:jc w:val="center"/>
        <w:rPr>
          <w:rFonts w:ascii="Arial" w:hAnsi="Arial" w:cs="Arial"/>
          <w:sz w:val="22"/>
          <w:szCs w:val="22"/>
        </w:rPr>
      </w:pPr>
      <w:r w:rsidRPr="00D712B6">
        <w:rPr>
          <w:noProof/>
        </w:rPr>
        <w:drawing>
          <wp:inline distT="0" distB="0" distL="0" distR="0" wp14:anchorId="7B037741" wp14:editId="4F02EB7A">
            <wp:extent cx="5543550" cy="1490980"/>
            <wp:effectExtent l="0" t="0" r="0" b="0"/>
            <wp:docPr id="60572222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1490980"/>
                    </a:xfrm>
                    <a:prstGeom prst="rect">
                      <a:avLst/>
                    </a:prstGeom>
                    <a:noFill/>
                    <a:ln>
                      <a:noFill/>
                    </a:ln>
                  </pic:spPr>
                </pic:pic>
              </a:graphicData>
            </a:graphic>
          </wp:inline>
        </w:drawing>
      </w:r>
    </w:p>
    <w:p w14:paraId="57CAB9DF" w14:textId="77777777" w:rsidR="0068609B" w:rsidRPr="00D712B6" w:rsidRDefault="00073C6B" w:rsidP="00E5492F">
      <w:pPr>
        <w:pStyle w:val="Akapitzlist"/>
        <w:numPr>
          <w:ilvl w:val="1"/>
          <w:numId w:val="8"/>
        </w:numPr>
        <w:ind w:left="993" w:hanging="426"/>
        <w:jc w:val="both"/>
        <w:rPr>
          <w:rFonts w:ascii="Arial" w:hAnsi="Arial" w:cs="Arial"/>
          <w:sz w:val="22"/>
          <w:szCs w:val="22"/>
        </w:rPr>
      </w:pPr>
      <w:r w:rsidRPr="00D712B6">
        <w:rPr>
          <w:rFonts w:ascii="Arial" w:hAnsi="Arial" w:cs="Arial"/>
          <w:sz w:val="22"/>
          <w:szCs w:val="22"/>
        </w:rPr>
        <w:t>A</w:t>
      </w:r>
      <w:r w:rsidR="0068609B" w:rsidRPr="00D712B6">
        <w:rPr>
          <w:rFonts w:ascii="Arial" w:hAnsi="Arial" w:cs="Arial"/>
          <w:sz w:val="22"/>
          <w:szCs w:val="22"/>
        </w:rPr>
        <w:t>nkieterzy biorący udział w badaniu zobowiązani są do zachowania podczas badań wysokich standardów kultury osobistej</w:t>
      </w:r>
      <w:r w:rsidRPr="00D712B6">
        <w:rPr>
          <w:rFonts w:ascii="Arial" w:hAnsi="Arial" w:cs="Arial"/>
          <w:sz w:val="22"/>
          <w:szCs w:val="22"/>
        </w:rPr>
        <w:t>.</w:t>
      </w:r>
    </w:p>
    <w:p w14:paraId="174982FF" w14:textId="43D46ED3" w:rsidR="0064118E" w:rsidRPr="00D712B6" w:rsidRDefault="00073C6B" w:rsidP="00E5492F">
      <w:pPr>
        <w:pStyle w:val="Akapitzlist"/>
        <w:numPr>
          <w:ilvl w:val="1"/>
          <w:numId w:val="8"/>
        </w:numPr>
        <w:ind w:left="993" w:hanging="426"/>
        <w:jc w:val="both"/>
        <w:rPr>
          <w:rFonts w:ascii="Arial" w:hAnsi="Arial" w:cs="Arial"/>
          <w:sz w:val="22"/>
          <w:szCs w:val="22"/>
        </w:rPr>
      </w:pPr>
      <w:r w:rsidRPr="00D712B6">
        <w:rPr>
          <w:rFonts w:ascii="Arial" w:hAnsi="Arial" w:cs="Arial"/>
          <w:sz w:val="22"/>
          <w:szCs w:val="22"/>
        </w:rPr>
        <w:t>A</w:t>
      </w:r>
      <w:r w:rsidR="00FB29F4" w:rsidRPr="00D712B6">
        <w:rPr>
          <w:rFonts w:ascii="Arial" w:hAnsi="Arial" w:cs="Arial"/>
          <w:sz w:val="22"/>
          <w:szCs w:val="22"/>
        </w:rPr>
        <w:t xml:space="preserve">nkieterzy biorący udział w badaniach zobowiązani będą do schludnego </w:t>
      </w:r>
      <w:r w:rsidR="00990E5A" w:rsidRPr="00D712B6">
        <w:rPr>
          <w:rFonts w:ascii="Arial" w:hAnsi="Arial" w:cs="Arial"/>
          <w:sz w:val="22"/>
          <w:szCs w:val="22"/>
        </w:rPr>
        <w:br/>
      </w:r>
      <w:r w:rsidR="00FB29F4" w:rsidRPr="00D712B6">
        <w:rPr>
          <w:rFonts w:ascii="Arial" w:hAnsi="Arial" w:cs="Arial"/>
          <w:sz w:val="22"/>
          <w:szCs w:val="22"/>
        </w:rPr>
        <w:t>i estetycznego ubioru</w:t>
      </w:r>
      <w:r w:rsidRPr="00D712B6">
        <w:rPr>
          <w:rFonts w:ascii="Arial" w:hAnsi="Arial" w:cs="Arial"/>
          <w:sz w:val="22"/>
          <w:szCs w:val="22"/>
        </w:rPr>
        <w:t>.</w:t>
      </w:r>
    </w:p>
    <w:p w14:paraId="7A332216" w14:textId="7B9C10BD" w:rsidR="0064118E" w:rsidRPr="00D712B6" w:rsidRDefault="0064118E" w:rsidP="00E5492F">
      <w:pPr>
        <w:pStyle w:val="Akapitzlist"/>
        <w:numPr>
          <w:ilvl w:val="1"/>
          <w:numId w:val="10"/>
        </w:numPr>
        <w:ind w:left="1134" w:hanging="567"/>
        <w:jc w:val="both"/>
        <w:rPr>
          <w:rFonts w:ascii="Arial" w:hAnsi="Arial" w:cs="Arial"/>
          <w:sz w:val="22"/>
          <w:szCs w:val="22"/>
        </w:rPr>
      </w:pPr>
      <w:r w:rsidRPr="00D712B6">
        <w:rPr>
          <w:rFonts w:ascii="Arial" w:hAnsi="Arial" w:cs="Arial"/>
          <w:sz w:val="22"/>
          <w:szCs w:val="22"/>
        </w:rPr>
        <w:t>W trakcie realizacji badań więźby</w:t>
      </w:r>
      <w:r w:rsidR="00E92CA7" w:rsidRPr="00D712B6">
        <w:rPr>
          <w:rFonts w:ascii="Arial" w:hAnsi="Arial" w:cs="Arial"/>
          <w:sz w:val="22"/>
          <w:szCs w:val="22"/>
        </w:rPr>
        <w:t xml:space="preserve"> ruchu pasażerskiego</w:t>
      </w:r>
      <w:r w:rsidRPr="00D712B6">
        <w:rPr>
          <w:rFonts w:ascii="Arial" w:hAnsi="Arial" w:cs="Arial"/>
          <w:sz w:val="22"/>
          <w:szCs w:val="22"/>
        </w:rPr>
        <w:t xml:space="preserve">, Wykonawca zobowiązany będzie do przekazywania Zamawiającemu, drogą elektroniczną, </w:t>
      </w:r>
      <w:r w:rsidR="00F64D65" w:rsidRPr="00D712B6">
        <w:rPr>
          <w:rFonts w:ascii="Arial" w:hAnsi="Arial" w:cs="Arial"/>
          <w:sz w:val="22"/>
          <w:szCs w:val="22"/>
        </w:rPr>
        <w:br/>
      </w:r>
      <w:r w:rsidRPr="00D712B6">
        <w:rPr>
          <w:rFonts w:ascii="Arial" w:hAnsi="Arial" w:cs="Arial"/>
          <w:sz w:val="22"/>
          <w:szCs w:val="22"/>
        </w:rPr>
        <w:t>z minimum 1-dniowym wyprzedzeniem, nazwisk lub numerów służbowych osób wyznaczonych do pracy na poszczególnych przystankach.</w:t>
      </w:r>
    </w:p>
    <w:p w14:paraId="6ADB25AB" w14:textId="6C4AAA3B" w:rsidR="001500F2" w:rsidRPr="00D712B6" w:rsidRDefault="00073C6B" w:rsidP="00EE38F2">
      <w:pPr>
        <w:pStyle w:val="Akapitzlist"/>
        <w:numPr>
          <w:ilvl w:val="1"/>
          <w:numId w:val="39"/>
        </w:numPr>
        <w:ind w:left="1134" w:hanging="567"/>
        <w:jc w:val="both"/>
        <w:rPr>
          <w:rFonts w:ascii="Arial" w:hAnsi="Arial" w:cs="Arial"/>
          <w:sz w:val="22"/>
          <w:szCs w:val="22"/>
        </w:rPr>
      </w:pPr>
      <w:r w:rsidRPr="00D712B6">
        <w:rPr>
          <w:rFonts w:ascii="Arial" w:hAnsi="Arial" w:cs="Arial"/>
          <w:sz w:val="22"/>
          <w:szCs w:val="22"/>
        </w:rPr>
        <w:t>W</w:t>
      </w:r>
      <w:r w:rsidR="00C047FE" w:rsidRPr="00D712B6">
        <w:rPr>
          <w:rFonts w:ascii="Arial" w:hAnsi="Arial" w:cs="Arial"/>
          <w:sz w:val="22"/>
          <w:szCs w:val="22"/>
        </w:rPr>
        <w:t xml:space="preserve">ykonawca zobowiązany jest dostarczyć </w:t>
      </w:r>
      <w:r w:rsidR="008F1892" w:rsidRPr="00D712B6">
        <w:rPr>
          <w:rFonts w:ascii="Arial" w:hAnsi="Arial" w:cs="Arial"/>
          <w:sz w:val="22"/>
          <w:szCs w:val="22"/>
        </w:rPr>
        <w:t>Z</w:t>
      </w:r>
      <w:r w:rsidR="00C047FE" w:rsidRPr="00D712B6">
        <w:rPr>
          <w:rFonts w:ascii="Arial" w:hAnsi="Arial" w:cs="Arial"/>
          <w:sz w:val="22"/>
          <w:szCs w:val="22"/>
        </w:rPr>
        <w:t>amawiającemu szczegółowy h</w:t>
      </w:r>
      <w:r w:rsidR="002458A4" w:rsidRPr="00D712B6">
        <w:rPr>
          <w:rFonts w:ascii="Arial" w:hAnsi="Arial" w:cs="Arial"/>
          <w:sz w:val="22"/>
          <w:szCs w:val="22"/>
        </w:rPr>
        <w:t xml:space="preserve">armonogram </w:t>
      </w:r>
      <w:r w:rsidR="00CF3AB2" w:rsidRPr="00D712B6">
        <w:rPr>
          <w:rFonts w:ascii="Arial" w:hAnsi="Arial" w:cs="Arial"/>
          <w:sz w:val="22"/>
          <w:szCs w:val="22"/>
        </w:rPr>
        <w:t xml:space="preserve">i plan </w:t>
      </w:r>
      <w:r w:rsidR="002458A4" w:rsidRPr="00D712B6">
        <w:rPr>
          <w:rFonts w:ascii="Arial" w:hAnsi="Arial" w:cs="Arial"/>
          <w:sz w:val="22"/>
          <w:szCs w:val="22"/>
        </w:rPr>
        <w:t>badań najpóźniej na 3</w:t>
      </w:r>
      <w:r w:rsidR="00C047FE" w:rsidRPr="00D712B6">
        <w:rPr>
          <w:rFonts w:ascii="Arial" w:hAnsi="Arial" w:cs="Arial"/>
          <w:sz w:val="22"/>
          <w:szCs w:val="22"/>
        </w:rPr>
        <w:t xml:space="preserve"> dni robocz</w:t>
      </w:r>
      <w:r w:rsidR="000D2770" w:rsidRPr="00D712B6">
        <w:rPr>
          <w:rFonts w:ascii="Arial" w:hAnsi="Arial" w:cs="Arial"/>
          <w:sz w:val="22"/>
          <w:szCs w:val="22"/>
        </w:rPr>
        <w:t>e</w:t>
      </w:r>
      <w:r w:rsidR="00C047FE" w:rsidRPr="00D712B6">
        <w:rPr>
          <w:rFonts w:ascii="Arial" w:hAnsi="Arial" w:cs="Arial"/>
          <w:sz w:val="22"/>
          <w:szCs w:val="22"/>
        </w:rPr>
        <w:t xml:space="preserve"> przed ich rozpoczęciem</w:t>
      </w:r>
      <w:r w:rsidR="0068609B" w:rsidRPr="00D712B6">
        <w:rPr>
          <w:rFonts w:ascii="Arial" w:hAnsi="Arial" w:cs="Arial"/>
          <w:sz w:val="22"/>
          <w:szCs w:val="22"/>
        </w:rPr>
        <w:t xml:space="preserve">; </w:t>
      </w:r>
    </w:p>
    <w:p w14:paraId="1AAEE95D" w14:textId="539ACF2D" w:rsidR="00FA6EE0" w:rsidRPr="00D712B6" w:rsidRDefault="00FA6EE0" w:rsidP="00FA6EE0">
      <w:pPr>
        <w:pStyle w:val="Akapitzlist"/>
        <w:numPr>
          <w:ilvl w:val="1"/>
          <w:numId w:val="39"/>
        </w:numPr>
        <w:ind w:left="1134" w:hanging="567"/>
        <w:jc w:val="both"/>
        <w:rPr>
          <w:rFonts w:ascii="Arial" w:hAnsi="Arial" w:cs="Arial"/>
          <w:color w:val="000000" w:themeColor="text1"/>
          <w:sz w:val="22"/>
          <w:szCs w:val="22"/>
        </w:rPr>
      </w:pPr>
      <w:r w:rsidRPr="00D712B6">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433B4736" w14:textId="77777777" w:rsidR="00FA6EE0" w:rsidRPr="00D712B6" w:rsidRDefault="00FA6EE0" w:rsidP="00FA6EE0">
      <w:pPr>
        <w:pStyle w:val="Akapitzlist"/>
        <w:ind w:left="1134" w:hanging="65"/>
        <w:jc w:val="both"/>
        <w:rPr>
          <w:rFonts w:ascii="Arial" w:hAnsi="Arial" w:cs="Arial"/>
          <w:color w:val="000000" w:themeColor="text1"/>
          <w:sz w:val="22"/>
          <w:szCs w:val="22"/>
        </w:rPr>
      </w:pPr>
      <w:r w:rsidRPr="00D712B6">
        <w:rPr>
          <w:rFonts w:ascii="Arial" w:hAnsi="Arial" w:cs="Arial"/>
          <w:color w:val="000000" w:themeColor="text1"/>
          <w:sz w:val="22"/>
          <w:szCs w:val="22"/>
        </w:rPr>
        <w:t>- w formie skanów kwestionariuszy (w przypadku prowadzenia badań w formie kwestionariuszy  papierowych);</w:t>
      </w:r>
    </w:p>
    <w:p w14:paraId="136DC870" w14:textId="612E0457" w:rsidR="00FA6EE0" w:rsidRPr="00D712B6" w:rsidRDefault="00FA6EE0" w:rsidP="00D74962">
      <w:pPr>
        <w:pStyle w:val="Akapitzlist"/>
        <w:ind w:left="1134"/>
        <w:jc w:val="both"/>
        <w:rPr>
          <w:rFonts w:ascii="Arial" w:hAnsi="Arial" w:cs="Arial"/>
          <w:color w:val="000000" w:themeColor="text1"/>
          <w:sz w:val="22"/>
          <w:szCs w:val="22"/>
        </w:rPr>
      </w:pPr>
      <w:r w:rsidRPr="00D712B6">
        <w:rPr>
          <w:rFonts w:ascii="Arial" w:hAnsi="Arial" w:cs="Arial"/>
          <w:color w:val="000000" w:themeColor="text1"/>
          <w:sz w:val="22"/>
          <w:szCs w:val="22"/>
        </w:rPr>
        <w:t xml:space="preserve">- w formie plików w postaci arkuszy kalkulacyjnych programu MS Excel </w:t>
      </w:r>
      <w:r w:rsidRPr="00D712B6">
        <w:rPr>
          <w:rFonts w:ascii="Arial" w:hAnsi="Arial" w:cs="Arial"/>
          <w:color w:val="000000" w:themeColor="text1"/>
          <w:sz w:val="22"/>
          <w:szCs w:val="22"/>
        </w:rPr>
        <w:br/>
        <w:t>z rozszerzeniem .</w:t>
      </w:r>
      <w:proofErr w:type="spellStart"/>
      <w:r w:rsidRPr="00D712B6">
        <w:rPr>
          <w:rFonts w:ascii="Arial" w:hAnsi="Arial" w:cs="Arial"/>
          <w:color w:val="000000" w:themeColor="text1"/>
          <w:sz w:val="22"/>
          <w:szCs w:val="22"/>
        </w:rPr>
        <w:t>xlsx</w:t>
      </w:r>
      <w:proofErr w:type="spellEnd"/>
      <w:r w:rsidRPr="00D712B6">
        <w:rPr>
          <w:rFonts w:ascii="Arial" w:hAnsi="Arial" w:cs="Arial"/>
          <w:color w:val="000000" w:themeColor="text1"/>
          <w:sz w:val="22"/>
          <w:szCs w:val="22"/>
        </w:rPr>
        <w:t xml:space="preserve"> (w przypadku prowadzenia badań na urządzeniach mobilnych).”</w:t>
      </w:r>
    </w:p>
    <w:p w14:paraId="5A4F5730" w14:textId="7F69128B" w:rsidR="00EE38F2" w:rsidRPr="00D712B6" w:rsidRDefault="00EE38F2" w:rsidP="00EE38F2">
      <w:pPr>
        <w:pStyle w:val="Akapitzlist"/>
        <w:numPr>
          <w:ilvl w:val="1"/>
          <w:numId w:val="39"/>
        </w:numPr>
        <w:ind w:left="1134" w:hanging="567"/>
        <w:jc w:val="both"/>
        <w:rPr>
          <w:rFonts w:ascii="Arial" w:hAnsi="Arial" w:cs="Arial"/>
          <w:color w:val="000000" w:themeColor="text1"/>
          <w:sz w:val="22"/>
          <w:szCs w:val="22"/>
        </w:rPr>
      </w:pPr>
      <w:r w:rsidRPr="00D712B6">
        <w:rPr>
          <w:rFonts w:ascii="Arial" w:hAnsi="Arial" w:cs="Arial"/>
          <w:color w:val="000000" w:themeColor="text1"/>
          <w:sz w:val="22"/>
          <w:szCs w:val="22"/>
        </w:rPr>
        <w:t xml:space="preserve">Zamawiający zastrzega sobie prawo prowadzenia prawidłowości wykonywania przez Wykonawcę Zadania nr 2 na każdym etapie jego realizacji i w dowolnym miejscu , m.in. jako „tajemniczy klient”. </w:t>
      </w:r>
    </w:p>
    <w:p w14:paraId="7D0C2873" w14:textId="3B975E5F" w:rsidR="00C047FE" w:rsidRPr="00D712B6" w:rsidRDefault="009243E0" w:rsidP="00EE38F2">
      <w:pPr>
        <w:pStyle w:val="Akapitzlist"/>
        <w:numPr>
          <w:ilvl w:val="1"/>
          <w:numId w:val="39"/>
        </w:numPr>
        <w:ind w:left="1134" w:hanging="567"/>
        <w:jc w:val="both"/>
        <w:rPr>
          <w:rFonts w:ascii="Arial" w:hAnsi="Arial" w:cs="Arial"/>
          <w:color w:val="000000" w:themeColor="text1"/>
          <w:sz w:val="22"/>
          <w:szCs w:val="22"/>
        </w:rPr>
      </w:pPr>
      <w:r w:rsidRPr="00D712B6">
        <w:rPr>
          <w:rFonts w:ascii="Arial" w:hAnsi="Arial" w:cs="Arial"/>
          <w:color w:val="000000" w:themeColor="text1"/>
          <w:sz w:val="22"/>
          <w:szCs w:val="22"/>
        </w:rPr>
        <w:t xml:space="preserve">Wykonawca zapewni </w:t>
      </w:r>
      <w:r w:rsidR="0068418D" w:rsidRPr="00D712B6">
        <w:rPr>
          <w:rFonts w:ascii="Arial" w:hAnsi="Arial" w:cs="Arial"/>
          <w:color w:val="000000" w:themeColor="text1"/>
          <w:sz w:val="22"/>
          <w:szCs w:val="22"/>
        </w:rPr>
        <w:t xml:space="preserve">ankieterowi </w:t>
      </w:r>
      <w:r w:rsidRPr="00D712B6">
        <w:rPr>
          <w:rFonts w:ascii="Arial" w:hAnsi="Arial" w:cs="Arial"/>
          <w:color w:val="000000" w:themeColor="text1"/>
          <w:sz w:val="22"/>
          <w:szCs w:val="22"/>
        </w:rPr>
        <w:t>na czas trwania badań</w:t>
      </w:r>
      <w:r w:rsidR="002B378B" w:rsidRPr="00D712B6">
        <w:rPr>
          <w:rFonts w:ascii="Arial" w:hAnsi="Arial" w:cs="Arial"/>
          <w:i/>
          <w:color w:val="000000" w:themeColor="text1"/>
          <w:sz w:val="22"/>
          <w:szCs w:val="22"/>
        </w:rPr>
        <w:t xml:space="preserve"> kamizelkę odbla</w:t>
      </w:r>
      <w:r w:rsidR="002B378B" w:rsidRPr="00D712B6">
        <w:rPr>
          <w:rFonts w:ascii="Arial" w:hAnsi="Arial" w:cs="Arial"/>
          <w:color w:val="000000" w:themeColor="text1"/>
          <w:sz w:val="22"/>
          <w:szCs w:val="22"/>
        </w:rPr>
        <w:t xml:space="preserve">skową </w:t>
      </w:r>
      <w:r w:rsidR="00E5492F" w:rsidRPr="00D712B6">
        <w:rPr>
          <w:rFonts w:ascii="Arial" w:hAnsi="Arial" w:cs="Arial"/>
          <w:color w:val="000000" w:themeColor="text1"/>
          <w:sz w:val="22"/>
          <w:szCs w:val="22"/>
        </w:rPr>
        <w:br/>
      </w:r>
      <w:r w:rsidR="002B378B" w:rsidRPr="00D712B6">
        <w:rPr>
          <w:rFonts w:ascii="Arial" w:hAnsi="Arial" w:cs="Arial"/>
          <w:color w:val="000000" w:themeColor="text1"/>
          <w:sz w:val="22"/>
          <w:szCs w:val="22"/>
        </w:rPr>
        <w:t>z widocznym nadrukiem „ANKIETER” z przodu i z tyłu kamizelki oraz identyfikator</w:t>
      </w:r>
      <w:r w:rsidRPr="00D712B6">
        <w:rPr>
          <w:rFonts w:ascii="Arial" w:hAnsi="Arial" w:cs="Arial"/>
          <w:color w:val="000000" w:themeColor="text1"/>
          <w:sz w:val="22"/>
          <w:szCs w:val="22"/>
        </w:rPr>
        <w:t xml:space="preserve">, </w:t>
      </w:r>
      <w:r w:rsidR="004C30CB" w:rsidRPr="00D712B6">
        <w:rPr>
          <w:rFonts w:ascii="Arial" w:hAnsi="Arial" w:cs="Arial"/>
          <w:color w:val="000000" w:themeColor="text1"/>
          <w:sz w:val="22"/>
          <w:szCs w:val="22"/>
        </w:rPr>
        <w:t>opracowany przez Wykonawcę i zaakceptowany przez Zamawiającego.</w:t>
      </w:r>
    </w:p>
    <w:p w14:paraId="148F5D8F" w14:textId="0119D57D" w:rsidR="004B6AC5" w:rsidRPr="00D712B6" w:rsidRDefault="004B6AC5" w:rsidP="00EE38F2">
      <w:pPr>
        <w:pStyle w:val="Akapitzlist"/>
        <w:numPr>
          <w:ilvl w:val="1"/>
          <w:numId w:val="39"/>
        </w:numPr>
        <w:ind w:left="1134" w:hanging="567"/>
        <w:jc w:val="both"/>
        <w:rPr>
          <w:rFonts w:ascii="Arial" w:hAnsi="Arial" w:cs="Arial"/>
          <w:color w:val="000000" w:themeColor="text1"/>
          <w:sz w:val="22"/>
          <w:szCs w:val="22"/>
        </w:rPr>
      </w:pPr>
      <w:r w:rsidRPr="00D712B6">
        <w:rPr>
          <w:rFonts w:ascii="Arial" w:hAnsi="Arial" w:cs="Arial"/>
          <w:color w:val="000000" w:themeColor="text1"/>
          <w:sz w:val="22"/>
          <w:szCs w:val="22"/>
        </w:rPr>
        <w:t xml:space="preserve">Więźba ruchu pasażerskiego musi być opracowana z uwzględnieniem wag, którymi ma być dobowa liczba pasażerów wsiadających na danym przystanku, obliczona na podstawie badań  </w:t>
      </w:r>
      <w:r w:rsidR="00990E5A" w:rsidRPr="00D712B6">
        <w:rPr>
          <w:rFonts w:ascii="Arial" w:hAnsi="Arial" w:cs="Arial"/>
          <w:color w:val="000000" w:themeColor="text1"/>
          <w:sz w:val="22"/>
          <w:szCs w:val="22"/>
        </w:rPr>
        <w:t xml:space="preserve">potoków pasażerskich </w:t>
      </w:r>
      <w:r w:rsidRPr="00D712B6">
        <w:rPr>
          <w:rFonts w:ascii="Arial" w:hAnsi="Arial" w:cs="Arial"/>
          <w:color w:val="000000" w:themeColor="text1"/>
          <w:sz w:val="22"/>
          <w:szCs w:val="22"/>
        </w:rPr>
        <w:t>przeprowadzonych przez Wykonawcę w ramach realizacji Zadania nr 1.</w:t>
      </w:r>
    </w:p>
    <w:p w14:paraId="5678B165" w14:textId="48E1EB08" w:rsidR="00C047FE" w:rsidRPr="00D712B6" w:rsidRDefault="00C047FE" w:rsidP="00EE38F2">
      <w:pPr>
        <w:pStyle w:val="Akapitzlist"/>
        <w:numPr>
          <w:ilvl w:val="0"/>
          <w:numId w:val="39"/>
        </w:numPr>
        <w:jc w:val="both"/>
        <w:rPr>
          <w:rFonts w:ascii="Arial" w:hAnsi="Arial" w:cs="Arial"/>
          <w:color w:val="000000"/>
          <w:sz w:val="22"/>
          <w:szCs w:val="22"/>
        </w:rPr>
      </w:pPr>
      <w:bookmarkStart w:id="3" w:name="_Hlk179366746"/>
      <w:r w:rsidRPr="00D712B6">
        <w:rPr>
          <w:rFonts w:ascii="Arial" w:hAnsi="Arial" w:cs="Arial"/>
          <w:sz w:val="22"/>
          <w:szCs w:val="22"/>
          <w:u w:val="single"/>
        </w:rPr>
        <w:t>Opracowanie wyników badań</w:t>
      </w:r>
      <w:r w:rsidRPr="00D712B6">
        <w:rPr>
          <w:rFonts w:ascii="Arial" w:hAnsi="Arial" w:cs="Arial"/>
          <w:sz w:val="22"/>
          <w:szCs w:val="22"/>
        </w:rPr>
        <w:t xml:space="preserve">: wyniki przeprowadzonych badań więźby </w:t>
      </w:r>
      <w:r w:rsidR="00E92CA7" w:rsidRPr="00D712B6">
        <w:rPr>
          <w:rFonts w:ascii="Arial" w:hAnsi="Arial" w:cs="Arial"/>
          <w:sz w:val="22"/>
          <w:szCs w:val="22"/>
        </w:rPr>
        <w:t xml:space="preserve">ruchu pasażerskiego </w:t>
      </w:r>
      <w:r w:rsidR="008F1892" w:rsidRPr="00D712B6">
        <w:rPr>
          <w:rFonts w:ascii="Arial" w:hAnsi="Arial" w:cs="Arial"/>
          <w:sz w:val="22"/>
          <w:szCs w:val="22"/>
        </w:rPr>
        <w:t>W</w:t>
      </w:r>
      <w:r w:rsidRPr="00D712B6">
        <w:rPr>
          <w:rFonts w:ascii="Arial" w:hAnsi="Arial" w:cs="Arial"/>
          <w:sz w:val="22"/>
          <w:szCs w:val="22"/>
        </w:rPr>
        <w:t xml:space="preserve">ykonawca przekaże </w:t>
      </w:r>
      <w:r w:rsidR="008F1892" w:rsidRPr="00D712B6">
        <w:rPr>
          <w:rFonts w:ascii="Arial" w:hAnsi="Arial" w:cs="Arial"/>
          <w:sz w:val="22"/>
          <w:szCs w:val="22"/>
        </w:rPr>
        <w:t>Z</w:t>
      </w:r>
      <w:r w:rsidRPr="00D712B6">
        <w:rPr>
          <w:rFonts w:ascii="Arial" w:hAnsi="Arial" w:cs="Arial"/>
          <w:sz w:val="22"/>
          <w:szCs w:val="22"/>
        </w:rPr>
        <w:t>amawiającemu w postaci tradycyjnej (papierowej) oraz w postaci elektronicznej</w:t>
      </w:r>
      <w:r w:rsidR="003D3AA0" w:rsidRPr="00D712B6">
        <w:rPr>
          <w:rFonts w:ascii="Arial" w:hAnsi="Arial" w:cs="Arial"/>
          <w:sz w:val="22"/>
          <w:szCs w:val="22"/>
        </w:rPr>
        <w:t>,</w:t>
      </w:r>
      <w:r w:rsidRPr="00D712B6">
        <w:rPr>
          <w:rFonts w:ascii="Arial" w:hAnsi="Arial" w:cs="Arial"/>
          <w:sz w:val="22"/>
          <w:szCs w:val="22"/>
        </w:rPr>
        <w:t xml:space="preserve"> zgodnie z zasadami </w:t>
      </w:r>
      <w:r w:rsidRPr="00D712B6">
        <w:rPr>
          <w:rFonts w:ascii="Arial" w:hAnsi="Arial" w:cs="Arial"/>
          <w:color w:val="000000"/>
          <w:sz w:val="22"/>
          <w:szCs w:val="22"/>
        </w:rPr>
        <w:t>określonymi poniżej:</w:t>
      </w:r>
    </w:p>
    <w:p w14:paraId="00EEE433" w14:textId="7C657A83" w:rsidR="00990E5A" w:rsidRPr="00D712B6" w:rsidRDefault="00990E5A" w:rsidP="00EE38F2">
      <w:pPr>
        <w:pStyle w:val="Akapitzlist"/>
        <w:numPr>
          <w:ilvl w:val="1"/>
          <w:numId w:val="39"/>
        </w:numPr>
        <w:jc w:val="both"/>
        <w:rPr>
          <w:rFonts w:ascii="Arial" w:hAnsi="Arial" w:cs="Arial"/>
          <w:sz w:val="22"/>
          <w:szCs w:val="22"/>
        </w:rPr>
      </w:pPr>
      <w:r w:rsidRPr="00D712B6">
        <w:rPr>
          <w:rFonts w:ascii="Arial" w:hAnsi="Arial" w:cs="Arial"/>
          <w:sz w:val="22"/>
          <w:szCs w:val="22"/>
        </w:rPr>
        <w:t xml:space="preserve">Wyniki w formie elektronicznej - zapisane na nośniku elektronicznym (pamięć USB): wszystkie formularze badań wprowadzone do arkusza </w:t>
      </w:r>
      <w:r w:rsidRPr="00D712B6">
        <w:rPr>
          <w:rFonts w:ascii="Arial" w:hAnsi="Arial" w:cs="Arial"/>
          <w:sz w:val="22"/>
          <w:szCs w:val="22"/>
        </w:rPr>
        <w:lastRenderedPageBreak/>
        <w:t>kalkulacyjnego MS Excel .</w:t>
      </w:r>
      <w:proofErr w:type="spellStart"/>
      <w:r w:rsidRPr="00D712B6">
        <w:rPr>
          <w:rFonts w:ascii="Arial" w:hAnsi="Arial" w:cs="Arial"/>
          <w:sz w:val="22"/>
          <w:szCs w:val="22"/>
        </w:rPr>
        <w:t>xlsx</w:t>
      </w:r>
      <w:proofErr w:type="spellEnd"/>
      <w:r w:rsidRPr="00D712B6">
        <w:rPr>
          <w:rFonts w:ascii="Arial" w:hAnsi="Arial" w:cs="Arial"/>
          <w:sz w:val="22"/>
          <w:szCs w:val="22"/>
        </w:rPr>
        <w:t xml:space="preserve">, zgodnego z </w:t>
      </w:r>
      <w:r w:rsidR="000B0153" w:rsidRPr="00D712B6">
        <w:rPr>
          <w:rFonts w:ascii="Arial" w:hAnsi="Arial" w:cs="Arial"/>
          <w:sz w:val="22"/>
          <w:szCs w:val="22"/>
        </w:rPr>
        <w:t>kwestionariuszem</w:t>
      </w:r>
      <w:r w:rsidRPr="00D712B6">
        <w:rPr>
          <w:rFonts w:ascii="Arial" w:hAnsi="Arial" w:cs="Arial"/>
          <w:sz w:val="22"/>
          <w:szCs w:val="22"/>
        </w:rPr>
        <w:t xml:space="preserve"> wskazanym w Zał. Nr 4 do OPZ</w:t>
      </w:r>
      <w:r w:rsidR="00C658D4" w:rsidRPr="00D712B6">
        <w:rPr>
          <w:rFonts w:ascii="Arial" w:hAnsi="Arial" w:cs="Arial"/>
          <w:sz w:val="22"/>
          <w:szCs w:val="22"/>
        </w:rPr>
        <w:t>.</w:t>
      </w:r>
    </w:p>
    <w:p w14:paraId="67B52A34" w14:textId="386F7971" w:rsidR="00990E5A" w:rsidRPr="00D712B6" w:rsidRDefault="00990E5A" w:rsidP="00EE38F2">
      <w:pPr>
        <w:pStyle w:val="Akapitzlist"/>
        <w:numPr>
          <w:ilvl w:val="1"/>
          <w:numId w:val="39"/>
        </w:numPr>
        <w:jc w:val="both"/>
        <w:rPr>
          <w:rFonts w:ascii="Arial" w:hAnsi="Arial" w:cs="Arial"/>
          <w:sz w:val="22"/>
          <w:szCs w:val="22"/>
        </w:rPr>
      </w:pPr>
      <w:r w:rsidRPr="00D712B6">
        <w:rPr>
          <w:rFonts w:ascii="Arial" w:hAnsi="Arial" w:cs="Arial"/>
          <w:sz w:val="22"/>
          <w:szCs w:val="22"/>
        </w:rPr>
        <w:t xml:space="preserve">Wszystkie </w:t>
      </w:r>
      <w:r w:rsidR="000B0153" w:rsidRPr="00D712B6">
        <w:rPr>
          <w:rFonts w:ascii="Arial" w:hAnsi="Arial" w:cs="Arial"/>
          <w:sz w:val="22"/>
          <w:szCs w:val="22"/>
        </w:rPr>
        <w:t xml:space="preserve">kwestionariusze </w:t>
      </w:r>
      <w:r w:rsidRPr="00D712B6">
        <w:rPr>
          <w:rFonts w:ascii="Arial" w:hAnsi="Arial" w:cs="Arial"/>
          <w:sz w:val="22"/>
          <w:szCs w:val="22"/>
        </w:rPr>
        <w:t xml:space="preserve">badań przekazane w formie papierowej: wszystkie oryginalnie wypełnione formularze badań </w:t>
      </w:r>
      <w:r w:rsidR="000B0153" w:rsidRPr="00D712B6">
        <w:rPr>
          <w:rFonts w:ascii="Arial" w:hAnsi="Arial" w:cs="Arial"/>
          <w:sz w:val="22"/>
          <w:szCs w:val="22"/>
        </w:rPr>
        <w:t xml:space="preserve">– 1 </w:t>
      </w:r>
      <w:proofErr w:type="spellStart"/>
      <w:r w:rsidR="000B0153" w:rsidRPr="00D712B6">
        <w:rPr>
          <w:rFonts w:ascii="Arial" w:hAnsi="Arial" w:cs="Arial"/>
          <w:sz w:val="22"/>
          <w:szCs w:val="22"/>
        </w:rPr>
        <w:t>kpl</w:t>
      </w:r>
      <w:proofErr w:type="spellEnd"/>
      <w:r w:rsidR="000B0153" w:rsidRPr="00D712B6">
        <w:rPr>
          <w:rFonts w:ascii="Arial" w:hAnsi="Arial" w:cs="Arial"/>
          <w:sz w:val="22"/>
          <w:szCs w:val="22"/>
        </w:rPr>
        <w:t>.</w:t>
      </w:r>
    </w:p>
    <w:bookmarkEnd w:id="3"/>
    <w:p w14:paraId="20D24A5E" w14:textId="22E95CFE" w:rsidR="00BC062F" w:rsidRPr="00D712B6" w:rsidRDefault="00BC062F" w:rsidP="00BC062F">
      <w:pPr>
        <w:pStyle w:val="Tekstpodstawowywcity21"/>
        <w:numPr>
          <w:ilvl w:val="0"/>
          <w:numId w:val="39"/>
        </w:numPr>
        <w:rPr>
          <w:rFonts w:ascii="Arial" w:hAnsi="Arial" w:cs="Arial"/>
          <w:strike/>
          <w:color w:val="FF0000"/>
          <w:sz w:val="22"/>
          <w:szCs w:val="22"/>
        </w:rPr>
      </w:pPr>
      <w:r w:rsidRPr="00D712B6">
        <w:rPr>
          <w:rFonts w:ascii="Arial" w:hAnsi="Arial" w:cs="Arial"/>
          <w:color w:val="auto"/>
          <w:sz w:val="22"/>
          <w:szCs w:val="22"/>
          <w:u w:val="single"/>
        </w:rPr>
        <w:t>Odbiór prac</w:t>
      </w:r>
      <w:r w:rsidRPr="00D712B6">
        <w:rPr>
          <w:rFonts w:ascii="Arial" w:hAnsi="Arial" w:cs="Arial"/>
          <w:color w:val="auto"/>
          <w:sz w:val="22"/>
          <w:szCs w:val="22"/>
        </w:rPr>
        <w:t xml:space="preserve">: wykonawca celem przeprowadzenia odbioru przekazuje Zamawiającemu wyniki badań, o których mowa w ust. 4, osobiście w siedzibie Zamawiającego </w:t>
      </w:r>
      <w:r w:rsidRPr="00D712B6">
        <w:rPr>
          <w:rFonts w:ascii="Arial" w:hAnsi="Arial" w:cs="Arial"/>
          <w:color w:val="auto"/>
          <w:sz w:val="22"/>
          <w:szCs w:val="22"/>
        </w:rPr>
        <w:br/>
        <w:t xml:space="preserve">w godzinach pracy (od poniedziałku do piątku w godz. 8.00 – 14.00). Zamawiający </w:t>
      </w:r>
      <w:r w:rsidRPr="00D712B6">
        <w:rPr>
          <w:rFonts w:ascii="Arial" w:hAnsi="Arial" w:cs="Arial"/>
          <w:color w:val="auto"/>
          <w:sz w:val="22"/>
          <w:szCs w:val="22"/>
        </w:rPr>
        <w:br/>
        <w:t xml:space="preserve">w terminie 10 dni roboczych zweryfikuje otrzymane materiały i przekaże Wykonawcy swoje uwagi. Zamawiający zastrzega sobie prawo do wydłużenia terminu weryfikacji, </w:t>
      </w:r>
      <w:r w:rsidRPr="00D712B6">
        <w:rPr>
          <w:rFonts w:ascii="Arial" w:hAnsi="Arial" w:cs="Arial"/>
          <w:color w:val="auto"/>
          <w:sz w:val="22"/>
          <w:szCs w:val="22"/>
        </w:rPr>
        <w:br/>
        <w:t xml:space="preserve">o której mowa powyżej. W takim przypadku termin realizacji umowy zostanie wydłużony odpowiednio. Wykonawca uwzględni przekazane przez Zamawiającego uwagi w terminie 15 dni roboczych. W przypadku braku zastrzeżeń Zamawiającego co do przekazanych wyników badań strony podpisują protokół odbioru. </w:t>
      </w:r>
    </w:p>
    <w:p w14:paraId="6C27B80C" w14:textId="77777777" w:rsidR="00C047FE" w:rsidRPr="00D712B6" w:rsidRDefault="00C047FE">
      <w:pPr>
        <w:rPr>
          <w:rFonts w:ascii="Arial" w:hAnsi="Arial" w:cs="Arial"/>
        </w:rPr>
      </w:pPr>
    </w:p>
    <w:p w14:paraId="500EB065" w14:textId="77777777" w:rsidR="00A53339" w:rsidRPr="00D712B6" w:rsidRDefault="00A53339" w:rsidP="00A53339">
      <w:pPr>
        <w:spacing w:after="0" w:line="276" w:lineRule="auto"/>
        <w:ind w:left="1134" w:hanging="1134"/>
        <w:jc w:val="both"/>
        <w:rPr>
          <w:rFonts w:ascii="Arial" w:hAnsi="Arial" w:cs="Arial"/>
          <w:b/>
          <w:bCs/>
        </w:rPr>
      </w:pPr>
      <w:r w:rsidRPr="00D712B6">
        <w:rPr>
          <w:rFonts w:ascii="Arial" w:hAnsi="Arial" w:cs="Arial"/>
          <w:b/>
          <w:bCs/>
        </w:rPr>
        <w:t>Zadanie 3.</w:t>
      </w:r>
      <w:r w:rsidRPr="00D712B6">
        <w:rPr>
          <w:rFonts w:ascii="Arial" w:hAnsi="Arial" w:cs="Arial"/>
          <w:b/>
        </w:rPr>
        <w:t xml:space="preserve"> </w:t>
      </w:r>
      <w:r w:rsidRPr="00D712B6">
        <w:rPr>
          <w:rFonts w:ascii="Arial" w:hAnsi="Arial" w:cs="Arial"/>
          <w:b/>
          <w:bCs/>
        </w:rPr>
        <w:tab/>
        <w:t xml:space="preserve">Badania potrzeb przewozowych w sieci komunikacji miejskiej </w:t>
      </w:r>
      <w:r w:rsidRPr="00D712B6">
        <w:rPr>
          <w:rFonts w:ascii="Arial" w:hAnsi="Arial" w:cs="Arial"/>
          <w:b/>
          <w:bCs/>
        </w:rPr>
        <w:br/>
        <w:t>w Bydgoszczy</w:t>
      </w:r>
    </w:p>
    <w:p w14:paraId="5E91FFDC" w14:textId="77777777" w:rsidR="00A53339" w:rsidRPr="00D712B6" w:rsidRDefault="00A53339" w:rsidP="00A53339">
      <w:pPr>
        <w:spacing w:after="0" w:line="276" w:lineRule="auto"/>
        <w:ind w:left="1134" w:hanging="1134"/>
        <w:jc w:val="both"/>
        <w:rPr>
          <w:rFonts w:ascii="Arial" w:hAnsi="Arial" w:cs="Arial"/>
          <w:b/>
          <w:bCs/>
        </w:rPr>
      </w:pPr>
    </w:p>
    <w:p w14:paraId="22118DB7" w14:textId="77777777" w:rsidR="00A53339" w:rsidRPr="00D712B6"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D712B6">
        <w:rPr>
          <w:rFonts w:ascii="Arial" w:eastAsia="Times New Roman" w:hAnsi="Arial" w:cs="Arial"/>
          <w:u w:val="single"/>
          <w:lang w:eastAsia="pl-PL"/>
        </w:rPr>
        <w:t>Przedmiot prac:</w:t>
      </w:r>
      <w:r w:rsidRPr="00D712B6">
        <w:rPr>
          <w:rFonts w:ascii="Arial" w:eastAsia="Times New Roman" w:hAnsi="Arial" w:cs="Arial"/>
          <w:color w:val="000000"/>
          <w:lang w:eastAsia="pl-PL"/>
        </w:rPr>
        <w:t xml:space="preserve"> przedmiotem opracowania jest wykonanie badań ankietowych </w:t>
      </w:r>
      <w:r w:rsidRPr="00D712B6">
        <w:rPr>
          <w:rFonts w:ascii="Arial" w:eastAsia="Times New Roman" w:hAnsi="Arial" w:cs="Arial"/>
          <w:color w:val="000000"/>
          <w:lang w:eastAsia="pl-PL"/>
        </w:rPr>
        <w:br/>
        <w:t xml:space="preserve">w gospodarstwach domowych w Bydgoszczy na temat zachowań transportowych mieszkańców. </w:t>
      </w:r>
    </w:p>
    <w:p w14:paraId="16766373" w14:textId="77777777" w:rsidR="00A53339" w:rsidRPr="00D712B6"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D712B6">
        <w:rPr>
          <w:rFonts w:ascii="Arial" w:eastAsia="Times New Roman" w:hAnsi="Arial" w:cs="Arial"/>
          <w:u w:val="single"/>
          <w:lang w:eastAsia="pl-PL"/>
        </w:rPr>
        <w:t>Metoda badania:</w:t>
      </w:r>
    </w:p>
    <w:p w14:paraId="56D1EE92" w14:textId="77777777" w:rsidR="00A53339" w:rsidRPr="00D712B6" w:rsidRDefault="00A53339" w:rsidP="00A53339">
      <w:pPr>
        <w:suppressAutoHyphens/>
        <w:spacing w:after="0" w:line="240" w:lineRule="auto"/>
        <w:ind w:left="360"/>
        <w:jc w:val="both"/>
        <w:rPr>
          <w:rFonts w:ascii="Arial" w:eastAsia="Times New Roman" w:hAnsi="Arial" w:cs="Arial"/>
          <w:lang w:eastAsia="pl-PL"/>
        </w:rPr>
      </w:pPr>
      <w:r w:rsidRPr="00D712B6">
        <w:rPr>
          <w:rFonts w:ascii="Arial" w:eastAsia="Times New Roman" w:hAnsi="Arial" w:cs="Arial"/>
          <w:lang w:eastAsia="pl-PL"/>
        </w:rPr>
        <w:t>Badanie zachowań transportowych będzie przeprowadzone w następujących etapach:</w:t>
      </w:r>
    </w:p>
    <w:p w14:paraId="4EBA2EEE" w14:textId="77777777" w:rsidR="00A53339" w:rsidRPr="00D712B6" w:rsidRDefault="00A53339" w:rsidP="00A53339">
      <w:pPr>
        <w:suppressAutoHyphens/>
        <w:spacing w:after="0" w:line="240" w:lineRule="auto"/>
        <w:ind w:left="1701" w:hanging="1341"/>
        <w:jc w:val="both"/>
        <w:rPr>
          <w:rFonts w:ascii="Arial" w:eastAsia="Times New Roman" w:hAnsi="Arial" w:cs="Arial"/>
          <w:lang w:eastAsia="pl-PL"/>
        </w:rPr>
      </w:pPr>
      <w:r w:rsidRPr="00D712B6">
        <w:rPr>
          <w:rFonts w:ascii="Arial" w:eastAsia="Times New Roman" w:hAnsi="Arial" w:cs="Arial"/>
          <w:b/>
          <w:bCs/>
          <w:u w:val="single"/>
          <w:lang w:eastAsia="pl-PL"/>
        </w:rPr>
        <w:t>Etap I</w:t>
      </w:r>
      <w:r w:rsidRPr="00D712B6">
        <w:rPr>
          <w:rFonts w:ascii="Arial" w:eastAsia="Times New Roman" w:hAnsi="Arial" w:cs="Arial"/>
          <w:lang w:eastAsia="pl-PL"/>
        </w:rPr>
        <w:t xml:space="preserve"> – przygotowanie badań ankietowych z niezbędnymi uzgodnieniami </w:t>
      </w:r>
      <w:r w:rsidRPr="00D712B6">
        <w:rPr>
          <w:rFonts w:ascii="Arial" w:eastAsia="Times New Roman" w:hAnsi="Arial" w:cs="Arial"/>
          <w:lang w:eastAsia="pl-PL"/>
        </w:rPr>
        <w:br/>
        <w:t>oraz z przeprowadzeniem kampanii informacyjnej i promocyjnej:</w:t>
      </w:r>
    </w:p>
    <w:p w14:paraId="57A73CC5" w14:textId="77777777" w:rsidR="00A53339" w:rsidRPr="00D712B6" w:rsidRDefault="00A53339" w:rsidP="00A53339">
      <w:pPr>
        <w:numPr>
          <w:ilvl w:val="1"/>
          <w:numId w:val="11"/>
        </w:numPr>
        <w:suppressAutoHyphens/>
        <w:spacing w:after="0" w:line="240" w:lineRule="auto"/>
        <w:jc w:val="both"/>
        <w:rPr>
          <w:rFonts w:ascii="Arial" w:eastAsia="Times New Roman" w:hAnsi="Arial" w:cs="Arial"/>
          <w:lang w:eastAsia="pl-PL"/>
        </w:rPr>
      </w:pPr>
      <w:r w:rsidRPr="00D712B6">
        <w:rPr>
          <w:rFonts w:ascii="Arial" w:eastAsia="Times New Roman" w:hAnsi="Arial" w:cs="Arial"/>
          <w:lang w:eastAsia="pl-PL"/>
        </w:rPr>
        <w:t xml:space="preserve">Badanie ma dostarczyć dane umożliwiające określenie potrzeb przewozowych, </w:t>
      </w:r>
      <w:r w:rsidRPr="00D712B6">
        <w:rPr>
          <w:rFonts w:ascii="Arial" w:eastAsia="Times New Roman" w:hAnsi="Arial" w:cs="Arial"/>
          <w:lang w:eastAsia="pl-PL"/>
        </w:rPr>
        <w:br/>
        <w:t>w szczególności aktualizację modelu symulacyjnego (liczba podróży wykonywanych w ciągu typowego dnia roboczego w ciągu doby (tj. wtorek – czwartek), motywacji podróży, czasu realizacji podróży, czasu trwania podróży, miejsc rozpoczęcia i zakończenia podróży, podziału zadań przewozowych przyczyn wyboru określonych środków transportowych).</w:t>
      </w:r>
    </w:p>
    <w:p w14:paraId="45D34960" w14:textId="77777777" w:rsidR="00A53339" w:rsidRPr="00D712B6" w:rsidRDefault="00A53339" w:rsidP="00A53339">
      <w:pPr>
        <w:numPr>
          <w:ilvl w:val="1"/>
          <w:numId w:val="11"/>
        </w:numPr>
        <w:suppressAutoHyphens/>
        <w:spacing w:after="0" w:line="240" w:lineRule="auto"/>
        <w:jc w:val="both"/>
        <w:rPr>
          <w:rFonts w:ascii="Arial" w:eastAsia="Times New Roman" w:hAnsi="Arial" w:cs="Arial"/>
          <w:lang w:eastAsia="pl-PL"/>
        </w:rPr>
      </w:pPr>
      <w:r w:rsidRPr="00D712B6">
        <w:rPr>
          <w:rFonts w:ascii="Arial" w:eastAsia="Times New Roman" w:hAnsi="Arial" w:cs="Arial"/>
          <w:lang w:eastAsia="pl-PL"/>
        </w:rPr>
        <w:t>Za podróż należy uznać każde przemieszczenie się dowolnym środkiem lokomocji lub pieszo, na odległość co najmniej 250m w określonym celu i między określonymi punktami.</w:t>
      </w:r>
    </w:p>
    <w:p w14:paraId="55B2D2B9" w14:textId="77777777" w:rsidR="00A53339" w:rsidRPr="00D712B6"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D712B6">
        <w:rPr>
          <w:rFonts w:ascii="Arial" w:eastAsia="Times New Roman" w:hAnsi="Arial" w:cs="Arial"/>
          <w:lang w:eastAsia="pl-PL"/>
        </w:rPr>
        <w:t>Badaną populację będą stanowić mieszkańcy Bydgoszczy w wieku od 6 lat, zamieszkali na stałe lub na pobyt czasowy (np.: akademiki, bursy, wynajmowane mieszkania).</w:t>
      </w:r>
    </w:p>
    <w:p w14:paraId="484ADDCC" w14:textId="77777777" w:rsidR="00A53339" w:rsidRPr="00D712B6"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D712B6">
        <w:rPr>
          <w:rFonts w:ascii="Arial" w:eastAsia="Times New Roman" w:hAnsi="Arial" w:cs="Arial"/>
          <w:lang w:eastAsia="pl-PL"/>
        </w:rPr>
        <w:t>Wykonawca na podstawie dostępnych danych o mieszkańcach Bydgoszczy oszacuje populację dla każdego rejonu komunikacyjnego (w tym osób niezameldowanych) i przedstawi metodologię jej obliczenia.</w:t>
      </w:r>
    </w:p>
    <w:p w14:paraId="7B2BA5BC" w14:textId="77777777" w:rsidR="00A53339" w:rsidRPr="00D712B6"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D712B6">
        <w:rPr>
          <w:rFonts w:ascii="Arial" w:eastAsia="Times New Roman" w:hAnsi="Arial" w:cs="Arial"/>
          <w:lang w:eastAsia="pl-PL"/>
        </w:rPr>
        <w:t>Bazę zameldowań PESEL mieszkańców/bazę mieszkań Wykonawca musi pozyskać we własnym zakresie.</w:t>
      </w:r>
    </w:p>
    <w:p w14:paraId="54821A34" w14:textId="77777777" w:rsidR="00A53339" w:rsidRPr="00D712B6"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D712B6">
        <w:rPr>
          <w:rFonts w:ascii="Arial" w:eastAsia="Times New Roman" w:hAnsi="Arial" w:cs="Arial"/>
          <w:lang w:eastAsia="pl-PL"/>
        </w:rPr>
        <w:t>Wykonawca zobowiązany jest również zaproponować i uzgodnić z Zamawiającym metodę doboru próby, która będzie gwarantować możliwość uzyskania najbardziej rzetelnych wyników i objęcie badaniem całej badanej populacji oraz metodę dobierania wag do ankietowanych osób.</w:t>
      </w:r>
    </w:p>
    <w:p w14:paraId="1E340EF1" w14:textId="77777777" w:rsidR="00A53339" w:rsidRPr="00D712B6" w:rsidRDefault="00A53339" w:rsidP="00A53339">
      <w:pPr>
        <w:numPr>
          <w:ilvl w:val="1"/>
          <w:numId w:val="11"/>
        </w:numPr>
        <w:suppressAutoHyphens/>
        <w:spacing w:after="0" w:line="240" w:lineRule="auto"/>
        <w:jc w:val="both"/>
        <w:rPr>
          <w:rFonts w:ascii="Arial" w:eastAsia="Times New Roman" w:hAnsi="Arial" w:cs="Arial"/>
          <w:lang w:eastAsia="pl-PL"/>
        </w:rPr>
      </w:pPr>
      <w:r w:rsidRPr="00D712B6">
        <w:rPr>
          <w:rFonts w:ascii="Arial" w:eastAsia="Times New Roman" w:hAnsi="Arial" w:cs="Arial"/>
          <w:lang w:eastAsia="pl-PL"/>
        </w:rPr>
        <w:t xml:space="preserve">Badania ankietowe mają uwzględniać zapotrzebowanie na niezbędne dane potrzebne do aktualizacji modelu symulacyjnego Bydgoszczy, w szczególności </w:t>
      </w:r>
      <w:r w:rsidRPr="00D712B6">
        <w:rPr>
          <w:rFonts w:ascii="Arial" w:eastAsia="Times New Roman" w:hAnsi="Arial" w:cs="Arial"/>
          <w:lang w:eastAsia="pl-PL"/>
        </w:rPr>
        <w:br/>
        <w:t>w zakresie podziału zadań przewozowych oraz danych demograficznych.</w:t>
      </w:r>
    </w:p>
    <w:p w14:paraId="4E2DE30E" w14:textId="77777777" w:rsidR="00A53339" w:rsidRPr="00D712B6"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D712B6">
        <w:rPr>
          <w:rFonts w:ascii="Arial" w:eastAsia="Times New Roman" w:hAnsi="Arial" w:cs="Arial"/>
          <w:lang w:eastAsia="pl-PL"/>
        </w:rPr>
        <w:t xml:space="preserve">Obszar badania stanowi Gmina Bydgoszcz. Badania ruchu drogowego oraz pozostałe zakodowane informacje niezbędne dla kalibracji modelu ruchu udostępni Zamawiający w postaci wyników badań na granicach między gminami opracowanych w ramach Planu Zrównoważonej Mobilności Miejskiej Bydgoskiego Obszaru Funkcjonalnego (SUMP </w:t>
      </w:r>
      <w:proofErr w:type="spellStart"/>
      <w:r w:rsidRPr="00D712B6">
        <w:rPr>
          <w:rFonts w:ascii="Arial" w:eastAsia="Times New Roman" w:hAnsi="Arial" w:cs="Arial"/>
          <w:lang w:eastAsia="pl-PL"/>
        </w:rPr>
        <w:t>BydOF</w:t>
      </w:r>
      <w:proofErr w:type="spellEnd"/>
      <w:r w:rsidRPr="00D712B6">
        <w:rPr>
          <w:rFonts w:ascii="Arial" w:eastAsia="Times New Roman" w:hAnsi="Arial" w:cs="Arial"/>
          <w:lang w:eastAsia="pl-PL"/>
        </w:rPr>
        <w:t xml:space="preserve">) oraz danych z systemu ITS </w:t>
      </w:r>
      <w:r w:rsidRPr="00D712B6">
        <w:rPr>
          <w:rFonts w:ascii="Arial" w:eastAsia="Times New Roman" w:hAnsi="Arial" w:cs="Arial"/>
          <w:lang w:eastAsia="pl-PL"/>
        </w:rPr>
        <w:br/>
        <w:t>w Bydgoszczy.</w:t>
      </w:r>
    </w:p>
    <w:p w14:paraId="516C7011" w14:textId="77777777" w:rsidR="00A53339" w:rsidRPr="00D712B6"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D712B6">
        <w:rPr>
          <w:rFonts w:ascii="Arial" w:eastAsia="Times New Roman" w:hAnsi="Arial" w:cs="Arial"/>
          <w:lang w:eastAsia="pl-PL"/>
        </w:rPr>
        <w:lastRenderedPageBreak/>
        <w:t>Harmonogram badań:</w:t>
      </w:r>
    </w:p>
    <w:p w14:paraId="28C7C725" w14:textId="77777777" w:rsidR="00021F6C" w:rsidRPr="00D712B6" w:rsidRDefault="00021F6C" w:rsidP="00021F6C">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D712B6">
        <w:rPr>
          <w:rFonts w:ascii="Arial" w:eastAsia="Times New Roman" w:hAnsi="Arial" w:cs="Arial"/>
          <w:lang w:eastAsia="pl-PL"/>
        </w:rPr>
        <w:t>Czas prowadzenia badań ankietowych – wszystkie wywiady powinny zostać wykonane w okresie od kwietnia do czerwca oraz/lub od października do  listopada, w dniach od środy do piątku, z pominięciem świąt, dni wolnych od pracy i okresów typowo urlopowych (np. przedłużane weekendy) z uwagi na właściwy dobór próby badawczej. Dopuszcza się realizację wywiadów w sobotę  z zastrzeżeniem, że będą zbierane informacje na temat podróży z czwartku.</w:t>
      </w:r>
    </w:p>
    <w:p w14:paraId="57641C3F" w14:textId="77777777" w:rsidR="00021F6C" w:rsidRPr="00D712B6" w:rsidRDefault="00021F6C" w:rsidP="00021F6C">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D712B6">
        <w:rPr>
          <w:rFonts w:ascii="Arial" w:eastAsia="Times New Roman" w:hAnsi="Arial" w:cs="Arial"/>
          <w:lang w:eastAsia="pl-PL"/>
        </w:rPr>
        <w:t>Poniżej kolorem zielonym przedstawiono przykładowy wykaz dni dla roku 2025 , w których dozwolone jest wykonywanie badań ankietowych.</w:t>
      </w:r>
    </w:p>
    <w:p w14:paraId="54D97361" w14:textId="77777777" w:rsidR="00021F6C" w:rsidRPr="00D712B6" w:rsidRDefault="00021F6C" w:rsidP="00021F6C">
      <w:pPr>
        <w:suppressAutoHyphens/>
        <w:spacing w:after="0" w:line="240" w:lineRule="auto"/>
        <w:contextualSpacing/>
        <w:jc w:val="both"/>
        <w:rPr>
          <w:rFonts w:ascii="Arial" w:eastAsia="Times New Roman" w:hAnsi="Arial" w:cs="Arial"/>
          <w:lang w:eastAsia="pl-PL"/>
        </w:rPr>
      </w:pPr>
    </w:p>
    <w:tbl>
      <w:tblPr>
        <w:tblW w:w="5000" w:type="pct"/>
        <w:jc w:val="center"/>
        <w:tblLayout w:type="fixed"/>
        <w:tblCellMar>
          <w:left w:w="70" w:type="dxa"/>
          <w:right w:w="70" w:type="dxa"/>
        </w:tblCellMar>
        <w:tblLook w:val="04A0" w:firstRow="1" w:lastRow="0" w:firstColumn="1" w:lastColumn="0" w:noHBand="0" w:noVBand="1"/>
      </w:tblPr>
      <w:tblGrid>
        <w:gridCol w:w="217"/>
        <w:gridCol w:w="217"/>
        <w:gridCol w:w="217"/>
        <w:gridCol w:w="217"/>
        <w:gridCol w:w="217"/>
        <w:gridCol w:w="217"/>
        <w:gridCol w:w="217"/>
        <w:gridCol w:w="219"/>
        <w:gridCol w:w="219"/>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64"/>
      </w:tblGrid>
      <w:tr w:rsidR="00021F6C" w:rsidRPr="00D712B6" w14:paraId="5077D251"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noWrap/>
            <w:vAlign w:val="bottom"/>
            <w:hideMark/>
          </w:tcPr>
          <w:p w14:paraId="6E6FC224"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Kwiecień</w:t>
            </w:r>
          </w:p>
        </w:tc>
      </w:tr>
      <w:tr w:rsidR="00021F6C" w:rsidRPr="00D712B6" w14:paraId="571438B7" w14:textId="77777777" w:rsidTr="00575758">
        <w:trPr>
          <w:trHeight w:val="302"/>
          <w:jc w:val="center"/>
        </w:trPr>
        <w:tc>
          <w:tcPr>
            <w:tcW w:w="120" w:type="pct"/>
            <w:tcBorders>
              <w:top w:val="nil"/>
              <w:left w:val="single" w:sz="4" w:space="0" w:color="auto"/>
              <w:bottom w:val="single" w:sz="4" w:space="0" w:color="auto"/>
              <w:right w:val="single" w:sz="4" w:space="0" w:color="auto"/>
            </w:tcBorders>
            <w:noWrap/>
            <w:vAlign w:val="bottom"/>
            <w:hideMark/>
          </w:tcPr>
          <w:p w14:paraId="1FCC555B"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w:t>
            </w:r>
          </w:p>
        </w:tc>
        <w:tc>
          <w:tcPr>
            <w:tcW w:w="120" w:type="pct"/>
            <w:tcBorders>
              <w:top w:val="nil"/>
              <w:left w:val="nil"/>
              <w:bottom w:val="single" w:sz="4" w:space="0" w:color="auto"/>
              <w:right w:val="single" w:sz="4" w:space="0" w:color="auto"/>
            </w:tcBorders>
            <w:noWrap/>
            <w:vAlign w:val="bottom"/>
            <w:hideMark/>
          </w:tcPr>
          <w:p w14:paraId="7CF3350F"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w:t>
            </w:r>
          </w:p>
        </w:tc>
        <w:tc>
          <w:tcPr>
            <w:tcW w:w="120" w:type="pct"/>
            <w:tcBorders>
              <w:top w:val="nil"/>
              <w:left w:val="nil"/>
              <w:bottom w:val="single" w:sz="4" w:space="0" w:color="auto"/>
              <w:right w:val="single" w:sz="4" w:space="0" w:color="auto"/>
            </w:tcBorders>
            <w:noWrap/>
            <w:vAlign w:val="bottom"/>
            <w:hideMark/>
          </w:tcPr>
          <w:p w14:paraId="194778B6"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w:t>
            </w:r>
          </w:p>
        </w:tc>
        <w:tc>
          <w:tcPr>
            <w:tcW w:w="120" w:type="pct"/>
            <w:tcBorders>
              <w:top w:val="nil"/>
              <w:left w:val="nil"/>
              <w:bottom w:val="single" w:sz="4" w:space="0" w:color="auto"/>
              <w:right w:val="single" w:sz="4" w:space="0" w:color="auto"/>
            </w:tcBorders>
            <w:noWrap/>
            <w:vAlign w:val="bottom"/>
            <w:hideMark/>
          </w:tcPr>
          <w:p w14:paraId="65EEA61F"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4</w:t>
            </w:r>
          </w:p>
        </w:tc>
        <w:tc>
          <w:tcPr>
            <w:tcW w:w="120" w:type="pct"/>
            <w:tcBorders>
              <w:top w:val="nil"/>
              <w:left w:val="nil"/>
              <w:bottom w:val="single" w:sz="4" w:space="0" w:color="auto"/>
              <w:right w:val="single" w:sz="4" w:space="0" w:color="auto"/>
            </w:tcBorders>
            <w:noWrap/>
            <w:vAlign w:val="bottom"/>
            <w:hideMark/>
          </w:tcPr>
          <w:p w14:paraId="0F67E27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5</w:t>
            </w:r>
          </w:p>
        </w:tc>
        <w:tc>
          <w:tcPr>
            <w:tcW w:w="120" w:type="pct"/>
            <w:tcBorders>
              <w:top w:val="nil"/>
              <w:left w:val="nil"/>
              <w:bottom w:val="single" w:sz="4" w:space="0" w:color="auto"/>
              <w:right w:val="single" w:sz="4" w:space="0" w:color="auto"/>
            </w:tcBorders>
            <w:noWrap/>
            <w:vAlign w:val="bottom"/>
            <w:hideMark/>
          </w:tcPr>
          <w:p w14:paraId="1F676B4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6</w:t>
            </w:r>
          </w:p>
        </w:tc>
        <w:tc>
          <w:tcPr>
            <w:tcW w:w="120" w:type="pct"/>
            <w:tcBorders>
              <w:top w:val="nil"/>
              <w:left w:val="nil"/>
              <w:bottom w:val="single" w:sz="4" w:space="0" w:color="auto"/>
              <w:right w:val="single" w:sz="4" w:space="0" w:color="auto"/>
            </w:tcBorders>
            <w:noWrap/>
            <w:vAlign w:val="bottom"/>
            <w:hideMark/>
          </w:tcPr>
          <w:p w14:paraId="5D8AAB2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7</w:t>
            </w:r>
          </w:p>
        </w:tc>
        <w:tc>
          <w:tcPr>
            <w:tcW w:w="121" w:type="pct"/>
            <w:tcBorders>
              <w:top w:val="nil"/>
              <w:left w:val="nil"/>
              <w:bottom w:val="single" w:sz="4" w:space="0" w:color="auto"/>
              <w:right w:val="single" w:sz="4" w:space="0" w:color="auto"/>
            </w:tcBorders>
            <w:noWrap/>
            <w:vAlign w:val="bottom"/>
            <w:hideMark/>
          </w:tcPr>
          <w:p w14:paraId="2BD3D6E6"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78E7FB16"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76986A6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50371BE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6D356991" w14:textId="77777777" w:rsidR="00021F6C" w:rsidRPr="00D712B6" w:rsidRDefault="00021F6C" w:rsidP="00575758">
            <w:pPr>
              <w:spacing w:after="0"/>
              <w:jc w:val="center"/>
              <w:rPr>
                <w:rFonts w:cs="Arial"/>
                <w:sz w:val="16"/>
                <w:szCs w:val="16"/>
                <w:lang w:eastAsia="pl-PL"/>
              </w:rPr>
            </w:pPr>
            <w:r w:rsidRPr="00D712B6">
              <w:rPr>
                <w:rFonts w:cs="Arial"/>
                <w:sz w:val="16"/>
                <w:szCs w:val="16"/>
                <w:shd w:val="clear" w:color="auto" w:fill="00B050"/>
                <w:lang w:eastAsia="pl-PL"/>
              </w:rPr>
              <w:t>1</w:t>
            </w:r>
            <w:r w:rsidRPr="00D712B6">
              <w:rPr>
                <w:rFonts w:cs="Arial"/>
                <w:sz w:val="16"/>
                <w:szCs w:val="16"/>
                <w:lang w:eastAsia="pl-PL"/>
              </w:rPr>
              <w:t>2</w:t>
            </w:r>
          </w:p>
        </w:tc>
        <w:tc>
          <w:tcPr>
            <w:tcW w:w="177" w:type="pct"/>
            <w:tcBorders>
              <w:top w:val="nil"/>
              <w:left w:val="nil"/>
              <w:bottom w:val="single" w:sz="4" w:space="0" w:color="auto"/>
              <w:right w:val="single" w:sz="4" w:space="0" w:color="auto"/>
            </w:tcBorders>
            <w:noWrap/>
            <w:vAlign w:val="bottom"/>
            <w:hideMark/>
          </w:tcPr>
          <w:p w14:paraId="351FCFEB"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13</w:t>
            </w:r>
          </w:p>
        </w:tc>
        <w:tc>
          <w:tcPr>
            <w:tcW w:w="177" w:type="pct"/>
            <w:tcBorders>
              <w:top w:val="nil"/>
              <w:left w:val="nil"/>
              <w:bottom w:val="single" w:sz="4" w:space="0" w:color="auto"/>
              <w:right w:val="single" w:sz="4" w:space="0" w:color="auto"/>
            </w:tcBorders>
            <w:noWrap/>
            <w:vAlign w:val="bottom"/>
            <w:hideMark/>
          </w:tcPr>
          <w:p w14:paraId="2078481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14</w:t>
            </w:r>
          </w:p>
        </w:tc>
        <w:tc>
          <w:tcPr>
            <w:tcW w:w="177" w:type="pct"/>
            <w:tcBorders>
              <w:top w:val="nil"/>
              <w:left w:val="nil"/>
              <w:bottom w:val="single" w:sz="4" w:space="0" w:color="auto"/>
              <w:right w:val="single" w:sz="4" w:space="0" w:color="auto"/>
            </w:tcBorders>
            <w:noWrap/>
            <w:vAlign w:val="bottom"/>
            <w:hideMark/>
          </w:tcPr>
          <w:p w14:paraId="4173169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77357B9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59D30B3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106177FA"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00B050"/>
            <w:noWrap/>
            <w:vAlign w:val="bottom"/>
            <w:hideMark/>
          </w:tcPr>
          <w:p w14:paraId="06445A2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19</w:t>
            </w:r>
          </w:p>
        </w:tc>
        <w:tc>
          <w:tcPr>
            <w:tcW w:w="177" w:type="pct"/>
            <w:tcBorders>
              <w:top w:val="nil"/>
              <w:left w:val="nil"/>
              <w:bottom w:val="single" w:sz="4" w:space="0" w:color="auto"/>
              <w:right w:val="single" w:sz="4" w:space="0" w:color="auto"/>
            </w:tcBorders>
            <w:noWrap/>
            <w:vAlign w:val="bottom"/>
            <w:hideMark/>
          </w:tcPr>
          <w:p w14:paraId="0742998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20</w:t>
            </w:r>
          </w:p>
        </w:tc>
        <w:tc>
          <w:tcPr>
            <w:tcW w:w="177" w:type="pct"/>
            <w:tcBorders>
              <w:top w:val="nil"/>
              <w:left w:val="nil"/>
              <w:bottom w:val="single" w:sz="4" w:space="0" w:color="auto"/>
              <w:right w:val="single" w:sz="4" w:space="0" w:color="auto"/>
            </w:tcBorders>
            <w:noWrap/>
            <w:vAlign w:val="bottom"/>
            <w:hideMark/>
          </w:tcPr>
          <w:p w14:paraId="21098FD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21</w:t>
            </w:r>
          </w:p>
        </w:tc>
        <w:tc>
          <w:tcPr>
            <w:tcW w:w="177" w:type="pct"/>
            <w:tcBorders>
              <w:top w:val="nil"/>
              <w:left w:val="nil"/>
              <w:bottom w:val="single" w:sz="4" w:space="0" w:color="auto"/>
              <w:right w:val="single" w:sz="4" w:space="0" w:color="auto"/>
            </w:tcBorders>
            <w:noWrap/>
            <w:vAlign w:val="bottom"/>
            <w:hideMark/>
          </w:tcPr>
          <w:p w14:paraId="06DFE7E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56CF3BC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67349B4D"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00B050"/>
            <w:noWrap/>
            <w:vAlign w:val="bottom"/>
            <w:hideMark/>
          </w:tcPr>
          <w:p w14:paraId="6836D5A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00B050"/>
            <w:noWrap/>
            <w:vAlign w:val="bottom"/>
            <w:hideMark/>
          </w:tcPr>
          <w:p w14:paraId="1AAF4B1A"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26</w:t>
            </w:r>
          </w:p>
        </w:tc>
        <w:tc>
          <w:tcPr>
            <w:tcW w:w="177" w:type="pct"/>
            <w:tcBorders>
              <w:top w:val="nil"/>
              <w:left w:val="nil"/>
              <w:bottom w:val="single" w:sz="4" w:space="0" w:color="auto"/>
              <w:right w:val="single" w:sz="4" w:space="0" w:color="auto"/>
            </w:tcBorders>
            <w:noWrap/>
            <w:vAlign w:val="bottom"/>
            <w:hideMark/>
          </w:tcPr>
          <w:p w14:paraId="51E0D95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27</w:t>
            </w:r>
          </w:p>
        </w:tc>
        <w:tc>
          <w:tcPr>
            <w:tcW w:w="177" w:type="pct"/>
            <w:tcBorders>
              <w:top w:val="nil"/>
              <w:left w:val="nil"/>
              <w:bottom w:val="single" w:sz="4" w:space="0" w:color="auto"/>
              <w:right w:val="single" w:sz="4" w:space="0" w:color="auto"/>
            </w:tcBorders>
            <w:noWrap/>
            <w:vAlign w:val="bottom"/>
            <w:hideMark/>
          </w:tcPr>
          <w:p w14:paraId="39FEE7F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28</w:t>
            </w:r>
          </w:p>
        </w:tc>
        <w:tc>
          <w:tcPr>
            <w:tcW w:w="177" w:type="pct"/>
            <w:tcBorders>
              <w:top w:val="nil"/>
              <w:left w:val="nil"/>
              <w:bottom w:val="single" w:sz="4" w:space="0" w:color="auto"/>
              <w:right w:val="single" w:sz="4" w:space="0" w:color="auto"/>
            </w:tcBorders>
            <w:noWrap/>
            <w:vAlign w:val="bottom"/>
            <w:hideMark/>
          </w:tcPr>
          <w:p w14:paraId="03152D1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5E6FC70F"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30</w:t>
            </w:r>
          </w:p>
        </w:tc>
        <w:tc>
          <w:tcPr>
            <w:tcW w:w="201" w:type="pct"/>
            <w:tcBorders>
              <w:top w:val="nil"/>
              <w:left w:val="nil"/>
              <w:bottom w:val="single" w:sz="4" w:space="0" w:color="auto"/>
              <w:right w:val="single" w:sz="4" w:space="0" w:color="auto"/>
            </w:tcBorders>
            <w:noWrap/>
            <w:vAlign w:val="bottom"/>
            <w:hideMark/>
          </w:tcPr>
          <w:p w14:paraId="01348663" w14:textId="77777777" w:rsidR="00021F6C" w:rsidRPr="00D712B6" w:rsidRDefault="00021F6C" w:rsidP="00575758">
            <w:pPr>
              <w:spacing w:after="0"/>
              <w:jc w:val="center"/>
              <w:rPr>
                <w:rFonts w:cs="Arial"/>
                <w:sz w:val="16"/>
                <w:szCs w:val="16"/>
                <w:lang w:eastAsia="pl-PL"/>
              </w:rPr>
            </w:pPr>
          </w:p>
        </w:tc>
      </w:tr>
      <w:tr w:rsidR="00021F6C" w:rsidRPr="00D712B6" w14:paraId="069E9535"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noWrap/>
            <w:vAlign w:val="bottom"/>
            <w:hideMark/>
          </w:tcPr>
          <w:p w14:paraId="3DD0998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Maj</w:t>
            </w:r>
          </w:p>
        </w:tc>
      </w:tr>
      <w:tr w:rsidR="00021F6C" w:rsidRPr="00D712B6" w14:paraId="097D7FE7" w14:textId="77777777" w:rsidTr="00575758">
        <w:trPr>
          <w:trHeight w:val="302"/>
          <w:jc w:val="center"/>
        </w:trPr>
        <w:tc>
          <w:tcPr>
            <w:tcW w:w="120" w:type="pct"/>
            <w:tcBorders>
              <w:top w:val="nil"/>
              <w:left w:val="single" w:sz="4" w:space="0" w:color="auto"/>
              <w:bottom w:val="single" w:sz="4" w:space="0" w:color="auto"/>
              <w:right w:val="single" w:sz="4" w:space="0" w:color="auto"/>
            </w:tcBorders>
            <w:noWrap/>
            <w:vAlign w:val="bottom"/>
            <w:hideMark/>
          </w:tcPr>
          <w:p w14:paraId="0CCEB87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w:t>
            </w:r>
          </w:p>
        </w:tc>
        <w:tc>
          <w:tcPr>
            <w:tcW w:w="120" w:type="pct"/>
            <w:tcBorders>
              <w:top w:val="nil"/>
              <w:left w:val="nil"/>
              <w:bottom w:val="single" w:sz="4" w:space="0" w:color="auto"/>
              <w:right w:val="single" w:sz="4" w:space="0" w:color="auto"/>
            </w:tcBorders>
            <w:noWrap/>
            <w:vAlign w:val="bottom"/>
            <w:hideMark/>
          </w:tcPr>
          <w:p w14:paraId="71879F7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w:t>
            </w:r>
          </w:p>
        </w:tc>
        <w:tc>
          <w:tcPr>
            <w:tcW w:w="120" w:type="pct"/>
            <w:tcBorders>
              <w:top w:val="nil"/>
              <w:left w:val="nil"/>
              <w:bottom w:val="single" w:sz="4" w:space="0" w:color="auto"/>
              <w:right w:val="single" w:sz="4" w:space="0" w:color="auto"/>
            </w:tcBorders>
            <w:noWrap/>
            <w:vAlign w:val="bottom"/>
            <w:hideMark/>
          </w:tcPr>
          <w:p w14:paraId="7AFEA50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w:t>
            </w:r>
          </w:p>
        </w:tc>
        <w:tc>
          <w:tcPr>
            <w:tcW w:w="120" w:type="pct"/>
            <w:tcBorders>
              <w:top w:val="nil"/>
              <w:left w:val="nil"/>
              <w:bottom w:val="single" w:sz="4" w:space="0" w:color="auto"/>
              <w:right w:val="single" w:sz="4" w:space="0" w:color="auto"/>
            </w:tcBorders>
            <w:noWrap/>
            <w:vAlign w:val="bottom"/>
            <w:hideMark/>
          </w:tcPr>
          <w:p w14:paraId="160EBC5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4</w:t>
            </w:r>
          </w:p>
        </w:tc>
        <w:tc>
          <w:tcPr>
            <w:tcW w:w="120" w:type="pct"/>
            <w:tcBorders>
              <w:top w:val="nil"/>
              <w:left w:val="nil"/>
              <w:bottom w:val="single" w:sz="4" w:space="0" w:color="auto"/>
              <w:right w:val="single" w:sz="4" w:space="0" w:color="auto"/>
            </w:tcBorders>
            <w:noWrap/>
            <w:vAlign w:val="bottom"/>
            <w:hideMark/>
          </w:tcPr>
          <w:p w14:paraId="4E5D112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5</w:t>
            </w:r>
          </w:p>
        </w:tc>
        <w:tc>
          <w:tcPr>
            <w:tcW w:w="120" w:type="pct"/>
            <w:tcBorders>
              <w:top w:val="nil"/>
              <w:left w:val="nil"/>
              <w:bottom w:val="single" w:sz="4" w:space="0" w:color="auto"/>
              <w:right w:val="single" w:sz="4" w:space="0" w:color="auto"/>
            </w:tcBorders>
            <w:noWrap/>
            <w:vAlign w:val="bottom"/>
            <w:hideMark/>
          </w:tcPr>
          <w:p w14:paraId="6366F48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7FC0D60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00B050"/>
            <w:noWrap/>
            <w:vAlign w:val="bottom"/>
            <w:hideMark/>
          </w:tcPr>
          <w:p w14:paraId="23E0DB9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0453DC3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2032CBBF"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10</w:t>
            </w:r>
          </w:p>
        </w:tc>
        <w:tc>
          <w:tcPr>
            <w:tcW w:w="177" w:type="pct"/>
            <w:tcBorders>
              <w:top w:val="nil"/>
              <w:left w:val="nil"/>
              <w:bottom w:val="single" w:sz="4" w:space="0" w:color="auto"/>
              <w:right w:val="single" w:sz="4" w:space="0" w:color="auto"/>
            </w:tcBorders>
            <w:noWrap/>
            <w:vAlign w:val="bottom"/>
            <w:hideMark/>
          </w:tcPr>
          <w:p w14:paraId="57BF1B9A"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11</w:t>
            </w:r>
          </w:p>
        </w:tc>
        <w:tc>
          <w:tcPr>
            <w:tcW w:w="177" w:type="pct"/>
            <w:tcBorders>
              <w:top w:val="nil"/>
              <w:left w:val="nil"/>
              <w:bottom w:val="single" w:sz="4" w:space="0" w:color="auto"/>
              <w:right w:val="single" w:sz="4" w:space="0" w:color="auto"/>
            </w:tcBorders>
            <w:noWrap/>
            <w:vAlign w:val="bottom"/>
            <w:hideMark/>
          </w:tcPr>
          <w:p w14:paraId="5992CC2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12</w:t>
            </w:r>
          </w:p>
        </w:tc>
        <w:tc>
          <w:tcPr>
            <w:tcW w:w="177" w:type="pct"/>
            <w:tcBorders>
              <w:top w:val="nil"/>
              <w:left w:val="nil"/>
              <w:bottom w:val="single" w:sz="4" w:space="0" w:color="auto"/>
              <w:right w:val="single" w:sz="4" w:space="0" w:color="auto"/>
            </w:tcBorders>
            <w:noWrap/>
            <w:vAlign w:val="bottom"/>
            <w:hideMark/>
          </w:tcPr>
          <w:p w14:paraId="6FAE822D"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14C4F74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00B050"/>
            <w:noWrap/>
            <w:vAlign w:val="bottom"/>
            <w:hideMark/>
          </w:tcPr>
          <w:p w14:paraId="634F2D3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6F87842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3CE6BEB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17</w:t>
            </w:r>
          </w:p>
        </w:tc>
        <w:tc>
          <w:tcPr>
            <w:tcW w:w="177" w:type="pct"/>
            <w:tcBorders>
              <w:top w:val="nil"/>
              <w:left w:val="nil"/>
              <w:bottom w:val="single" w:sz="4" w:space="0" w:color="auto"/>
              <w:right w:val="single" w:sz="4" w:space="0" w:color="auto"/>
            </w:tcBorders>
            <w:noWrap/>
            <w:vAlign w:val="bottom"/>
            <w:hideMark/>
          </w:tcPr>
          <w:p w14:paraId="7B2E4804"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18</w:t>
            </w:r>
          </w:p>
        </w:tc>
        <w:tc>
          <w:tcPr>
            <w:tcW w:w="177" w:type="pct"/>
            <w:tcBorders>
              <w:top w:val="nil"/>
              <w:left w:val="nil"/>
              <w:bottom w:val="single" w:sz="4" w:space="0" w:color="auto"/>
              <w:right w:val="single" w:sz="4" w:space="0" w:color="auto"/>
            </w:tcBorders>
            <w:noWrap/>
            <w:vAlign w:val="bottom"/>
            <w:hideMark/>
          </w:tcPr>
          <w:p w14:paraId="398DB8BD"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19</w:t>
            </w:r>
          </w:p>
        </w:tc>
        <w:tc>
          <w:tcPr>
            <w:tcW w:w="177" w:type="pct"/>
            <w:tcBorders>
              <w:top w:val="nil"/>
              <w:left w:val="nil"/>
              <w:bottom w:val="single" w:sz="4" w:space="0" w:color="auto"/>
              <w:right w:val="single" w:sz="4" w:space="0" w:color="auto"/>
            </w:tcBorders>
            <w:noWrap/>
            <w:vAlign w:val="bottom"/>
            <w:hideMark/>
          </w:tcPr>
          <w:p w14:paraId="0CF50B1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00B050"/>
            <w:noWrap/>
            <w:vAlign w:val="bottom"/>
            <w:hideMark/>
          </w:tcPr>
          <w:p w14:paraId="2FB768CB"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00B050"/>
            <w:noWrap/>
            <w:vAlign w:val="bottom"/>
            <w:hideMark/>
          </w:tcPr>
          <w:p w14:paraId="2A3BFBC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5A35E3F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607683AB"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24</w:t>
            </w:r>
          </w:p>
        </w:tc>
        <w:tc>
          <w:tcPr>
            <w:tcW w:w="177" w:type="pct"/>
            <w:tcBorders>
              <w:top w:val="nil"/>
              <w:left w:val="nil"/>
              <w:bottom w:val="single" w:sz="4" w:space="0" w:color="auto"/>
              <w:right w:val="single" w:sz="4" w:space="0" w:color="auto"/>
            </w:tcBorders>
            <w:noWrap/>
            <w:vAlign w:val="bottom"/>
            <w:hideMark/>
          </w:tcPr>
          <w:p w14:paraId="3DA61F46"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25</w:t>
            </w:r>
          </w:p>
        </w:tc>
        <w:tc>
          <w:tcPr>
            <w:tcW w:w="177" w:type="pct"/>
            <w:tcBorders>
              <w:top w:val="nil"/>
              <w:left w:val="nil"/>
              <w:bottom w:val="single" w:sz="4" w:space="0" w:color="auto"/>
              <w:right w:val="single" w:sz="4" w:space="0" w:color="auto"/>
            </w:tcBorders>
            <w:noWrap/>
            <w:vAlign w:val="bottom"/>
            <w:hideMark/>
          </w:tcPr>
          <w:p w14:paraId="290A865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26</w:t>
            </w:r>
          </w:p>
        </w:tc>
        <w:tc>
          <w:tcPr>
            <w:tcW w:w="177" w:type="pct"/>
            <w:tcBorders>
              <w:top w:val="nil"/>
              <w:left w:val="nil"/>
              <w:bottom w:val="single" w:sz="4" w:space="0" w:color="auto"/>
              <w:right w:val="single" w:sz="4" w:space="0" w:color="auto"/>
            </w:tcBorders>
            <w:noWrap/>
            <w:vAlign w:val="bottom"/>
            <w:hideMark/>
          </w:tcPr>
          <w:p w14:paraId="13D07D24"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00B050"/>
            <w:noWrap/>
            <w:vAlign w:val="bottom"/>
            <w:hideMark/>
          </w:tcPr>
          <w:p w14:paraId="405D9722"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00B050"/>
            <w:noWrap/>
            <w:vAlign w:val="bottom"/>
            <w:hideMark/>
          </w:tcPr>
          <w:p w14:paraId="617BD10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660E3BE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00B050"/>
            <w:noWrap/>
            <w:vAlign w:val="bottom"/>
            <w:hideMark/>
          </w:tcPr>
          <w:p w14:paraId="4B1BEDC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31</w:t>
            </w:r>
          </w:p>
        </w:tc>
      </w:tr>
      <w:tr w:rsidR="00021F6C" w:rsidRPr="00D712B6" w14:paraId="5C563B98"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noWrap/>
            <w:vAlign w:val="bottom"/>
            <w:hideMark/>
          </w:tcPr>
          <w:p w14:paraId="2EA07286"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Czerwiec</w:t>
            </w:r>
          </w:p>
        </w:tc>
      </w:tr>
      <w:tr w:rsidR="00021F6C" w:rsidRPr="00D712B6" w14:paraId="6433F35B" w14:textId="77777777" w:rsidTr="00575758">
        <w:trPr>
          <w:trHeight w:val="302"/>
          <w:jc w:val="center"/>
        </w:trPr>
        <w:tc>
          <w:tcPr>
            <w:tcW w:w="120" w:type="pct"/>
            <w:tcBorders>
              <w:top w:val="single" w:sz="4" w:space="0" w:color="auto"/>
              <w:left w:val="single" w:sz="4" w:space="0" w:color="auto"/>
              <w:bottom w:val="single" w:sz="4" w:space="0" w:color="auto"/>
              <w:right w:val="single" w:sz="4" w:space="0" w:color="auto"/>
            </w:tcBorders>
            <w:noWrap/>
            <w:vAlign w:val="bottom"/>
            <w:hideMark/>
          </w:tcPr>
          <w:p w14:paraId="733929E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w:t>
            </w:r>
          </w:p>
        </w:tc>
        <w:tc>
          <w:tcPr>
            <w:tcW w:w="120" w:type="pct"/>
            <w:tcBorders>
              <w:top w:val="single" w:sz="4" w:space="0" w:color="auto"/>
              <w:left w:val="nil"/>
              <w:bottom w:val="single" w:sz="4" w:space="0" w:color="auto"/>
              <w:right w:val="single" w:sz="4" w:space="0" w:color="auto"/>
            </w:tcBorders>
            <w:noWrap/>
            <w:vAlign w:val="bottom"/>
            <w:hideMark/>
          </w:tcPr>
          <w:p w14:paraId="7309948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w:t>
            </w:r>
          </w:p>
        </w:tc>
        <w:tc>
          <w:tcPr>
            <w:tcW w:w="120" w:type="pct"/>
            <w:tcBorders>
              <w:top w:val="single" w:sz="4" w:space="0" w:color="auto"/>
              <w:left w:val="nil"/>
              <w:bottom w:val="single" w:sz="4" w:space="0" w:color="auto"/>
              <w:right w:val="single" w:sz="4" w:space="0" w:color="auto"/>
            </w:tcBorders>
            <w:noWrap/>
            <w:vAlign w:val="bottom"/>
            <w:hideMark/>
          </w:tcPr>
          <w:p w14:paraId="5192F00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w:t>
            </w:r>
          </w:p>
        </w:tc>
        <w:tc>
          <w:tcPr>
            <w:tcW w:w="120" w:type="pct"/>
            <w:tcBorders>
              <w:top w:val="single" w:sz="4" w:space="0" w:color="auto"/>
              <w:left w:val="nil"/>
              <w:bottom w:val="single" w:sz="4" w:space="0" w:color="auto"/>
              <w:right w:val="single" w:sz="4" w:space="0" w:color="auto"/>
            </w:tcBorders>
            <w:shd w:val="clear" w:color="auto" w:fill="00B050"/>
            <w:noWrap/>
            <w:vAlign w:val="bottom"/>
            <w:hideMark/>
          </w:tcPr>
          <w:p w14:paraId="0D0E39C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4</w:t>
            </w:r>
          </w:p>
        </w:tc>
        <w:tc>
          <w:tcPr>
            <w:tcW w:w="120" w:type="pct"/>
            <w:tcBorders>
              <w:top w:val="single" w:sz="4" w:space="0" w:color="auto"/>
              <w:left w:val="nil"/>
              <w:bottom w:val="single" w:sz="4" w:space="0" w:color="auto"/>
              <w:right w:val="single" w:sz="4" w:space="0" w:color="auto"/>
            </w:tcBorders>
            <w:shd w:val="clear" w:color="auto" w:fill="00B050"/>
            <w:noWrap/>
            <w:vAlign w:val="bottom"/>
            <w:hideMark/>
          </w:tcPr>
          <w:p w14:paraId="75CBFC0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5</w:t>
            </w:r>
          </w:p>
        </w:tc>
        <w:tc>
          <w:tcPr>
            <w:tcW w:w="120" w:type="pct"/>
            <w:tcBorders>
              <w:top w:val="single" w:sz="4" w:space="0" w:color="auto"/>
              <w:left w:val="nil"/>
              <w:bottom w:val="single" w:sz="4" w:space="0" w:color="auto"/>
              <w:right w:val="single" w:sz="4" w:space="0" w:color="auto"/>
            </w:tcBorders>
            <w:shd w:val="clear" w:color="auto" w:fill="00B050"/>
            <w:noWrap/>
            <w:vAlign w:val="bottom"/>
            <w:hideMark/>
          </w:tcPr>
          <w:p w14:paraId="2D8FBBB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6</w:t>
            </w:r>
          </w:p>
        </w:tc>
        <w:tc>
          <w:tcPr>
            <w:tcW w:w="120" w:type="pct"/>
            <w:tcBorders>
              <w:top w:val="single" w:sz="4" w:space="0" w:color="auto"/>
              <w:left w:val="nil"/>
              <w:bottom w:val="single" w:sz="4" w:space="0" w:color="auto"/>
              <w:right w:val="single" w:sz="4" w:space="0" w:color="auto"/>
            </w:tcBorders>
            <w:shd w:val="clear" w:color="auto" w:fill="00B050"/>
            <w:noWrap/>
            <w:vAlign w:val="bottom"/>
            <w:hideMark/>
          </w:tcPr>
          <w:p w14:paraId="7E20E6A4"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7</w:t>
            </w:r>
          </w:p>
        </w:tc>
        <w:tc>
          <w:tcPr>
            <w:tcW w:w="121" w:type="pct"/>
            <w:tcBorders>
              <w:top w:val="single" w:sz="4" w:space="0" w:color="auto"/>
              <w:left w:val="nil"/>
              <w:bottom w:val="single" w:sz="4" w:space="0" w:color="auto"/>
              <w:right w:val="single" w:sz="4" w:space="0" w:color="auto"/>
            </w:tcBorders>
            <w:noWrap/>
            <w:vAlign w:val="bottom"/>
            <w:hideMark/>
          </w:tcPr>
          <w:p w14:paraId="4F3D244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8</w:t>
            </w:r>
          </w:p>
        </w:tc>
        <w:tc>
          <w:tcPr>
            <w:tcW w:w="121" w:type="pct"/>
            <w:tcBorders>
              <w:top w:val="single" w:sz="4" w:space="0" w:color="auto"/>
              <w:left w:val="nil"/>
              <w:bottom w:val="single" w:sz="4" w:space="0" w:color="auto"/>
              <w:right w:val="single" w:sz="4" w:space="0" w:color="auto"/>
            </w:tcBorders>
            <w:noWrap/>
            <w:vAlign w:val="bottom"/>
            <w:hideMark/>
          </w:tcPr>
          <w:p w14:paraId="77A4A30F"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9</w:t>
            </w:r>
          </w:p>
        </w:tc>
        <w:tc>
          <w:tcPr>
            <w:tcW w:w="177" w:type="pct"/>
            <w:tcBorders>
              <w:top w:val="single" w:sz="4" w:space="0" w:color="auto"/>
              <w:left w:val="nil"/>
              <w:bottom w:val="single" w:sz="4" w:space="0" w:color="auto"/>
              <w:right w:val="single" w:sz="4" w:space="0" w:color="auto"/>
            </w:tcBorders>
            <w:noWrap/>
            <w:vAlign w:val="bottom"/>
            <w:hideMark/>
          </w:tcPr>
          <w:p w14:paraId="0210614D"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10</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49717B5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11</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2195DDE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12</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0D6EA5D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13</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68DDB29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14</w:t>
            </w:r>
          </w:p>
        </w:tc>
        <w:tc>
          <w:tcPr>
            <w:tcW w:w="177" w:type="pct"/>
            <w:tcBorders>
              <w:top w:val="single" w:sz="4" w:space="0" w:color="auto"/>
              <w:left w:val="nil"/>
              <w:bottom w:val="single" w:sz="4" w:space="0" w:color="auto"/>
              <w:right w:val="single" w:sz="4" w:space="0" w:color="auto"/>
            </w:tcBorders>
            <w:noWrap/>
            <w:vAlign w:val="bottom"/>
            <w:hideMark/>
          </w:tcPr>
          <w:p w14:paraId="1C18A07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15</w:t>
            </w:r>
          </w:p>
        </w:tc>
        <w:tc>
          <w:tcPr>
            <w:tcW w:w="177" w:type="pct"/>
            <w:tcBorders>
              <w:top w:val="single" w:sz="4" w:space="0" w:color="auto"/>
              <w:left w:val="nil"/>
              <w:bottom w:val="single" w:sz="4" w:space="0" w:color="auto"/>
              <w:right w:val="single" w:sz="4" w:space="0" w:color="auto"/>
            </w:tcBorders>
            <w:noWrap/>
            <w:vAlign w:val="bottom"/>
            <w:hideMark/>
          </w:tcPr>
          <w:p w14:paraId="77D0169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16</w:t>
            </w:r>
          </w:p>
        </w:tc>
        <w:tc>
          <w:tcPr>
            <w:tcW w:w="177" w:type="pct"/>
            <w:tcBorders>
              <w:top w:val="single" w:sz="4" w:space="0" w:color="auto"/>
              <w:left w:val="nil"/>
              <w:bottom w:val="single" w:sz="4" w:space="0" w:color="auto"/>
              <w:right w:val="single" w:sz="4" w:space="0" w:color="auto"/>
            </w:tcBorders>
            <w:noWrap/>
            <w:vAlign w:val="bottom"/>
            <w:hideMark/>
          </w:tcPr>
          <w:p w14:paraId="04FFB59D"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17</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60E70D3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18</w:t>
            </w:r>
          </w:p>
        </w:tc>
        <w:tc>
          <w:tcPr>
            <w:tcW w:w="177" w:type="pct"/>
            <w:tcBorders>
              <w:top w:val="single" w:sz="4" w:space="0" w:color="auto"/>
              <w:left w:val="nil"/>
              <w:bottom w:val="single" w:sz="4" w:space="0" w:color="auto"/>
              <w:right w:val="single" w:sz="4" w:space="0" w:color="auto"/>
            </w:tcBorders>
            <w:noWrap/>
            <w:vAlign w:val="bottom"/>
            <w:hideMark/>
          </w:tcPr>
          <w:p w14:paraId="1AF203B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19</w:t>
            </w:r>
          </w:p>
        </w:tc>
        <w:tc>
          <w:tcPr>
            <w:tcW w:w="177" w:type="pct"/>
            <w:tcBorders>
              <w:top w:val="single" w:sz="4" w:space="0" w:color="auto"/>
              <w:left w:val="nil"/>
              <w:bottom w:val="single" w:sz="4" w:space="0" w:color="auto"/>
              <w:right w:val="single" w:sz="4" w:space="0" w:color="auto"/>
            </w:tcBorders>
            <w:noWrap/>
            <w:vAlign w:val="bottom"/>
            <w:hideMark/>
          </w:tcPr>
          <w:p w14:paraId="51865BED"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20</w:t>
            </w:r>
          </w:p>
        </w:tc>
        <w:tc>
          <w:tcPr>
            <w:tcW w:w="177" w:type="pct"/>
            <w:tcBorders>
              <w:top w:val="single" w:sz="4" w:space="0" w:color="auto"/>
              <w:left w:val="nil"/>
              <w:bottom w:val="single" w:sz="4" w:space="0" w:color="auto"/>
              <w:right w:val="single" w:sz="4" w:space="0" w:color="auto"/>
            </w:tcBorders>
            <w:noWrap/>
            <w:vAlign w:val="bottom"/>
            <w:hideMark/>
          </w:tcPr>
          <w:p w14:paraId="2A816D0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21</w:t>
            </w:r>
          </w:p>
        </w:tc>
        <w:tc>
          <w:tcPr>
            <w:tcW w:w="177" w:type="pct"/>
            <w:tcBorders>
              <w:top w:val="single" w:sz="4" w:space="0" w:color="auto"/>
              <w:left w:val="nil"/>
              <w:bottom w:val="single" w:sz="4" w:space="0" w:color="auto"/>
              <w:right w:val="single" w:sz="4" w:space="0" w:color="auto"/>
            </w:tcBorders>
            <w:noWrap/>
            <w:vAlign w:val="bottom"/>
            <w:hideMark/>
          </w:tcPr>
          <w:p w14:paraId="423FE4BB"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22</w:t>
            </w:r>
          </w:p>
        </w:tc>
        <w:tc>
          <w:tcPr>
            <w:tcW w:w="177" w:type="pct"/>
            <w:tcBorders>
              <w:top w:val="single" w:sz="4" w:space="0" w:color="auto"/>
              <w:left w:val="nil"/>
              <w:bottom w:val="single" w:sz="4" w:space="0" w:color="auto"/>
              <w:right w:val="single" w:sz="4" w:space="0" w:color="auto"/>
            </w:tcBorders>
            <w:noWrap/>
            <w:vAlign w:val="bottom"/>
            <w:hideMark/>
          </w:tcPr>
          <w:p w14:paraId="2836AF34"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23</w:t>
            </w:r>
          </w:p>
        </w:tc>
        <w:tc>
          <w:tcPr>
            <w:tcW w:w="177" w:type="pct"/>
            <w:tcBorders>
              <w:top w:val="single" w:sz="4" w:space="0" w:color="auto"/>
              <w:left w:val="nil"/>
              <w:bottom w:val="single" w:sz="4" w:space="0" w:color="auto"/>
              <w:right w:val="single" w:sz="4" w:space="0" w:color="auto"/>
            </w:tcBorders>
            <w:noWrap/>
            <w:vAlign w:val="bottom"/>
            <w:hideMark/>
          </w:tcPr>
          <w:p w14:paraId="54EC2C7D"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24</w:t>
            </w:r>
          </w:p>
        </w:tc>
        <w:tc>
          <w:tcPr>
            <w:tcW w:w="177" w:type="pct"/>
            <w:tcBorders>
              <w:top w:val="single" w:sz="4" w:space="0" w:color="auto"/>
              <w:left w:val="nil"/>
              <w:bottom w:val="single" w:sz="4" w:space="0" w:color="auto"/>
              <w:right w:val="single" w:sz="4" w:space="0" w:color="auto"/>
            </w:tcBorders>
            <w:noWrap/>
            <w:vAlign w:val="bottom"/>
            <w:hideMark/>
          </w:tcPr>
          <w:p w14:paraId="0373A602"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25</w:t>
            </w:r>
          </w:p>
        </w:tc>
        <w:tc>
          <w:tcPr>
            <w:tcW w:w="177" w:type="pct"/>
            <w:tcBorders>
              <w:top w:val="single" w:sz="4" w:space="0" w:color="auto"/>
              <w:left w:val="nil"/>
              <w:bottom w:val="single" w:sz="4" w:space="0" w:color="auto"/>
              <w:right w:val="single" w:sz="4" w:space="0" w:color="auto"/>
            </w:tcBorders>
            <w:noWrap/>
            <w:vAlign w:val="bottom"/>
            <w:hideMark/>
          </w:tcPr>
          <w:p w14:paraId="06B4521A"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26</w:t>
            </w:r>
          </w:p>
        </w:tc>
        <w:tc>
          <w:tcPr>
            <w:tcW w:w="177" w:type="pct"/>
            <w:tcBorders>
              <w:top w:val="single" w:sz="4" w:space="0" w:color="auto"/>
              <w:left w:val="nil"/>
              <w:bottom w:val="single" w:sz="4" w:space="0" w:color="auto"/>
              <w:right w:val="single" w:sz="4" w:space="0" w:color="auto"/>
            </w:tcBorders>
            <w:noWrap/>
            <w:vAlign w:val="bottom"/>
            <w:hideMark/>
          </w:tcPr>
          <w:p w14:paraId="4EBE6BD6"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27</w:t>
            </w:r>
          </w:p>
        </w:tc>
        <w:tc>
          <w:tcPr>
            <w:tcW w:w="177" w:type="pct"/>
            <w:tcBorders>
              <w:top w:val="single" w:sz="4" w:space="0" w:color="auto"/>
              <w:left w:val="nil"/>
              <w:bottom w:val="single" w:sz="4" w:space="0" w:color="auto"/>
              <w:right w:val="single" w:sz="4" w:space="0" w:color="auto"/>
            </w:tcBorders>
            <w:noWrap/>
            <w:vAlign w:val="bottom"/>
            <w:hideMark/>
          </w:tcPr>
          <w:p w14:paraId="7A3BDA0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28</w:t>
            </w:r>
          </w:p>
        </w:tc>
        <w:tc>
          <w:tcPr>
            <w:tcW w:w="177" w:type="pct"/>
            <w:tcBorders>
              <w:top w:val="single" w:sz="4" w:space="0" w:color="auto"/>
              <w:left w:val="nil"/>
              <w:bottom w:val="single" w:sz="4" w:space="0" w:color="auto"/>
              <w:right w:val="single" w:sz="4" w:space="0" w:color="auto"/>
            </w:tcBorders>
            <w:noWrap/>
            <w:vAlign w:val="bottom"/>
            <w:hideMark/>
          </w:tcPr>
          <w:p w14:paraId="6527AD2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29</w:t>
            </w:r>
          </w:p>
        </w:tc>
        <w:tc>
          <w:tcPr>
            <w:tcW w:w="177" w:type="pct"/>
            <w:tcBorders>
              <w:top w:val="single" w:sz="4" w:space="0" w:color="auto"/>
              <w:left w:val="nil"/>
              <w:bottom w:val="single" w:sz="4" w:space="0" w:color="auto"/>
              <w:right w:val="single" w:sz="4" w:space="0" w:color="auto"/>
            </w:tcBorders>
            <w:noWrap/>
            <w:vAlign w:val="bottom"/>
            <w:hideMark/>
          </w:tcPr>
          <w:p w14:paraId="3E2AD25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30</w:t>
            </w:r>
          </w:p>
        </w:tc>
        <w:tc>
          <w:tcPr>
            <w:tcW w:w="201" w:type="pct"/>
            <w:tcBorders>
              <w:top w:val="single" w:sz="4" w:space="0" w:color="auto"/>
              <w:left w:val="nil"/>
              <w:bottom w:val="single" w:sz="4" w:space="0" w:color="auto"/>
              <w:right w:val="single" w:sz="4" w:space="0" w:color="auto"/>
            </w:tcBorders>
            <w:noWrap/>
            <w:vAlign w:val="bottom"/>
            <w:hideMark/>
          </w:tcPr>
          <w:p w14:paraId="0BD42249" w14:textId="77777777" w:rsidR="00021F6C" w:rsidRPr="00D712B6" w:rsidRDefault="00021F6C" w:rsidP="00575758">
            <w:pPr>
              <w:spacing w:after="0"/>
              <w:jc w:val="center"/>
              <w:rPr>
                <w:rFonts w:cs="Arial"/>
                <w:sz w:val="16"/>
                <w:szCs w:val="16"/>
                <w:lang w:eastAsia="pl-PL"/>
              </w:rPr>
            </w:pPr>
          </w:p>
        </w:tc>
      </w:tr>
      <w:tr w:rsidR="00021F6C" w:rsidRPr="00D712B6" w14:paraId="365E809E"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noWrap/>
            <w:vAlign w:val="bottom"/>
          </w:tcPr>
          <w:p w14:paraId="380BC3A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Październik</w:t>
            </w:r>
          </w:p>
        </w:tc>
      </w:tr>
      <w:tr w:rsidR="00021F6C" w:rsidRPr="00D712B6" w14:paraId="307FEB0E" w14:textId="77777777" w:rsidTr="00575758">
        <w:trPr>
          <w:trHeight w:val="302"/>
          <w:jc w:val="center"/>
        </w:trPr>
        <w:tc>
          <w:tcPr>
            <w:tcW w:w="120" w:type="pct"/>
            <w:tcBorders>
              <w:top w:val="single" w:sz="4" w:space="0" w:color="auto"/>
              <w:left w:val="single" w:sz="4" w:space="0" w:color="auto"/>
              <w:bottom w:val="single" w:sz="4" w:space="0" w:color="auto"/>
              <w:right w:val="single" w:sz="4" w:space="0" w:color="auto"/>
            </w:tcBorders>
            <w:shd w:val="clear" w:color="auto" w:fill="00B050"/>
            <w:noWrap/>
            <w:vAlign w:val="bottom"/>
          </w:tcPr>
          <w:p w14:paraId="6278ECC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5420CE7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099E415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173E703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4</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5163C93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5</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7C2C328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6</w:t>
            </w:r>
          </w:p>
        </w:tc>
        <w:tc>
          <w:tcPr>
            <w:tcW w:w="120" w:type="pct"/>
            <w:tcBorders>
              <w:top w:val="single" w:sz="4" w:space="0" w:color="auto"/>
              <w:left w:val="nil"/>
              <w:bottom w:val="single" w:sz="4" w:space="0" w:color="auto"/>
              <w:right w:val="single" w:sz="4" w:space="0" w:color="auto"/>
            </w:tcBorders>
            <w:noWrap/>
            <w:vAlign w:val="bottom"/>
          </w:tcPr>
          <w:p w14:paraId="469A56A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7</w:t>
            </w:r>
          </w:p>
        </w:tc>
        <w:tc>
          <w:tcPr>
            <w:tcW w:w="121" w:type="pct"/>
            <w:tcBorders>
              <w:top w:val="single" w:sz="4" w:space="0" w:color="auto"/>
              <w:left w:val="nil"/>
              <w:bottom w:val="single" w:sz="4" w:space="0" w:color="auto"/>
              <w:right w:val="single" w:sz="4" w:space="0" w:color="auto"/>
            </w:tcBorders>
            <w:shd w:val="clear" w:color="auto" w:fill="00B050"/>
            <w:noWrap/>
            <w:vAlign w:val="bottom"/>
          </w:tcPr>
          <w:p w14:paraId="29FC268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8</w:t>
            </w:r>
          </w:p>
        </w:tc>
        <w:tc>
          <w:tcPr>
            <w:tcW w:w="121" w:type="pct"/>
            <w:tcBorders>
              <w:top w:val="single" w:sz="4" w:space="0" w:color="auto"/>
              <w:left w:val="nil"/>
              <w:bottom w:val="single" w:sz="4" w:space="0" w:color="auto"/>
              <w:right w:val="single" w:sz="4" w:space="0" w:color="auto"/>
            </w:tcBorders>
            <w:shd w:val="clear" w:color="auto" w:fill="00B050"/>
            <w:noWrap/>
            <w:vAlign w:val="bottom"/>
          </w:tcPr>
          <w:p w14:paraId="495FEB2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9</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7FCD21A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10</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7B906EAF"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11</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6EF3352B"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12</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034BADBB"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13</w:t>
            </w:r>
          </w:p>
        </w:tc>
        <w:tc>
          <w:tcPr>
            <w:tcW w:w="177" w:type="pct"/>
            <w:tcBorders>
              <w:top w:val="single" w:sz="4" w:space="0" w:color="auto"/>
              <w:left w:val="nil"/>
              <w:bottom w:val="single" w:sz="4" w:space="0" w:color="auto"/>
              <w:right w:val="single" w:sz="4" w:space="0" w:color="auto"/>
            </w:tcBorders>
            <w:noWrap/>
            <w:vAlign w:val="bottom"/>
          </w:tcPr>
          <w:p w14:paraId="0954A332"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14</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F057ADA"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15</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6046C4D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16</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15F9696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17</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1C4D133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18</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53E728C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19</w:t>
            </w:r>
          </w:p>
        </w:tc>
        <w:tc>
          <w:tcPr>
            <w:tcW w:w="177" w:type="pct"/>
            <w:tcBorders>
              <w:top w:val="single" w:sz="4" w:space="0" w:color="auto"/>
              <w:left w:val="nil"/>
              <w:bottom w:val="single" w:sz="4" w:space="0" w:color="auto"/>
              <w:right w:val="single" w:sz="4" w:space="0" w:color="auto"/>
            </w:tcBorders>
            <w:noWrap/>
            <w:vAlign w:val="bottom"/>
          </w:tcPr>
          <w:p w14:paraId="6614478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20</w:t>
            </w:r>
          </w:p>
        </w:tc>
        <w:tc>
          <w:tcPr>
            <w:tcW w:w="177" w:type="pct"/>
            <w:tcBorders>
              <w:top w:val="single" w:sz="4" w:space="0" w:color="auto"/>
              <w:left w:val="nil"/>
              <w:bottom w:val="single" w:sz="4" w:space="0" w:color="auto"/>
              <w:right w:val="single" w:sz="4" w:space="0" w:color="auto"/>
            </w:tcBorders>
            <w:noWrap/>
            <w:vAlign w:val="bottom"/>
          </w:tcPr>
          <w:p w14:paraId="33094C8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21</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6C9B74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22</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387F4C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23</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11C6710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24</w:t>
            </w:r>
          </w:p>
        </w:tc>
        <w:tc>
          <w:tcPr>
            <w:tcW w:w="177" w:type="pct"/>
            <w:tcBorders>
              <w:top w:val="single" w:sz="4" w:space="0" w:color="auto"/>
              <w:left w:val="nil"/>
              <w:bottom w:val="single" w:sz="4" w:space="0" w:color="auto"/>
              <w:right w:val="single" w:sz="4" w:space="0" w:color="auto"/>
            </w:tcBorders>
            <w:noWrap/>
            <w:vAlign w:val="bottom"/>
          </w:tcPr>
          <w:p w14:paraId="04EAE14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25</w:t>
            </w:r>
          </w:p>
        </w:tc>
        <w:tc>
          <w:tcPr>
            <w:tcW w:w="177" w:type="pct"/>
            <w:tcBorders>
              <w:top w:val="single" w:sz="4" w:space="0" w:color="auto"/>
              <w:left w:val="nil"/>
              <w:bottom w:val="single" w:sz="4" w:space="0" w:color="auto"/>
              <w:right w:val="single" w:sz="4" w:space="0" w:color="auto"/>
            </w:tcBorders>
            <w:noWrap/>
            <w:vAlign w:val="bottom"/>
          </w:tcPr>
          <w:p w14:paraId="41D02792"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26</w:t>
            </w:r>
          </w:p>
        </w:tc>
        <w:tc>
          <w:tcPr>
            <w:tcW w:w="177" w:type="pct"/>
            <w:tcBorders>
              <w:top w:val="single" w:sz="4" w:space="0" w:color="auto"/>
              <w:left w:val="nil"/>
              <w:bottom w:val="single" w:sz="4" w:space="0" w:color="auto"/>
              <w:right w:val="single" w:sz="4" w:space="0" w:color="auto"/>
            </w:tcBorders>
            <w:noWrap/>
            <w:vAlign w:val="bottom"/>
          </w:tcPr>
          <w:p w14:paraId="698AE547"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27</w:t>
            </w:r>
          </w:p>
        </w:tc>
        <w:tc>
          <w:tcPr>
            <w:tcW w:w="177" w:type="pct"/>
            <w:tcBorders>
              <w:top w:val="single" w:sz="4" w:space="0" w:color="auto"/>
              <w:left w:val="nil"/>
              <w:bottom w:val="single" w:sz="4" w:space="0" w:color="auto"/>
              <w:right w:val="single" w:sz="4" w:space="0" w:color="auto"/>
            </w:tcBorders>
            <w:noWrap/>
            <w:vAlign w:val="bottom"/>
          </w:tcPr>
          <w:p w14:paraId="108ABB7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28</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3545D86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29</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538BFF5F"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30</w:t>
            </w:r>
          </w:p>
        </w:tc>
        <w:tc>
          <w:tcPr>
            <w:tcW w:w="201" w:type="pct"/>
            <w:tcBorders>
              <w:top w:val="single" w:sz="4" w:space="0" w:color="auto"/>
              <w:left w:val="nil"/>
              <w:bottom w:val="single" w:sz="4" w:space="0" w:color="auto"/>
              <w:right w:val="single" w:sz="4" w:space="0" w:color="auto"/>
            </w:tcBorders>
            <w:noWrap/>
            <w:vAlign w:val="bottom"/>
          </w:tcPr>
          <w:p w14:paraId="3CD0C77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31</w:t>
            </w:r>
          </w:p>
        </w:tc>
      </w:tr>
      <w:tr w:rsidR="00021F6C" w:rsidRPr="00D712B6" w14:paraId="0048107B"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noWrap/>
            <w:vAlign w:val="bottom"/>
          </w:tcPr>
          <w:p w14:paraId="366949F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Listopad</w:t>
            </w:r>
          </w:p>
        </w:tc>
      </w:tr>
      <w:tr w:rsidR="00021F6C" w:rsidRPr="00D712B6" w14:paraId="658D146F" w14:textId="77777777" w:rsidTr="00575758">
        <w:trPr>
          <w:trHeight w:val="302"/>
          <w:jc w:val="center"/>
        </w:trPr>
        <w:tc>
          <w:tcPr>
            <w:tcW w:w="120" w:type="pct"/>
            <w:tcBorders>
              <w:top w:val="single" w:sz="4" w:space="0" w:color="auto"/>
              <w:left w:val="single" w:sz="4" w:space="0" w:color="auto"/>
              <w:bottom w:val="single" w:sz="4" w:space="0" w:color="auto"/>
              <w:right w:val="single" w:sz="4" w:space="0" w:color="auto"/>
            </w:tcBorders>
            <w:noWrap/>
            <w:vAlign w:val="bottom"/>
          </w:tcPr>
          <w:p w14:paraId="67AD008B"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72FAC7B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19CD6D76"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78ED0C9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4</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390852E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5</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0F60FFD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6</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1742F2F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7</w:t>
            </w:r>
          </w:p>
        </w:tc>
        <w:tc>
          <w:tcPr>
            <w:tcW w:w="121" w:type="pct"/>
            <w:tcBorders>
              <w:top w:val="single" w:sz="4" w:space="0" w:color="auto"/>
              <w:left w:val="nil"/>
              <w:bottom w:val="single" w:sz="4" w:space="0" w:color="auto"/>
              <w:right w:val="single" w:sz="4" w:space="0" w:color="auto"/>
            </w:tcBorders>
            <w:shd w:val="clear" w:color="auto" w:fill="FFFFFF" w:themeFill="background1"/>
            <w:noWrap/>
            <w:vAlign w:val="bottom"/>
          </w:tcPr>
          <w:p w14:paraId="7E6F686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8</w:t>
            </w:r>
          </w:p>
        </w:tc>
        <w:tc>
          <w:tcPr>
            <w:tcW w:w="121" w:type="pct"/>
            <w:tcBorders>
              <w:top w:val="single" w:sz="4" w:space="0" w:color="auto"/>
              <w:left w:val="nil"/>
              <w:bottom w:val="single" w:sz="4" w:space="0" w:color="auto"/>
              <w:right w:val="single" w:sz="4" w:space="0" w:color="auto"/>
            </w:tcBorders>
            <w:shd w:val="clear" w:color="auto" w:fill="FFFFFF" w:themeFill="background1"/>
            <w:noWrap/>
            <w:vAlign w:val="bottom"/>
          </w:tcPr>
          <w:p w14:paraId="130561F5"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9</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508BB75D"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10</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1B064FF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11</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5C358C44"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12</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D5303F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13</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44CCE15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14</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02EDBE0C"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15</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75A0740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16</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278F133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17</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36E0450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18</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54C3D0B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19</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7729D8E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20</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1B734ED8"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21</w:t>
            </w:r>
          </w:p>
        </w:tc>
        <w:tc>
          <w:tcPr>
            <w:tcW w:w="177" w:type="pct"/>
            <w:tcBorders>
              <w:top w:val="single" w:sz="4" w:space="0" w:color="auto"/>
              <w:left w:val="nil"/>
              <w:bottom w:val="single" w:sz="4" w:space="0" w:color="auto"/>
              <w:right w:val="single" w:sz="4" w:space="0" w:color="auto"/>
            </w:tcBorders>
            <w:noWrap/>
            <w:vAlign w:val="bottom"/>
          </w:tcPr>
          <w:p w14:paraId="31A47309"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22</w:t>
            </w:r>
          </w:p>
        </w:tc>
        <w:tc>
          <w:tcPr>
            <w:tcW w:w="177" w:type="pct"/>
            <w:tcBorders>
              <w:top w:val="single" w:sz="4" w:space="0" w:color="auto"/>
              <w:left w:val="nil"/>
              <w:bottom w:val="single" w:sz="4" w:space="0" w:color="auto"/>
              <w:right w:val="single" w:sz="4" w:space="0" w:color="auto"/>
            </w:tcBorders>
            <w:noWrap/>
            <w:vAlign w:val="bottom"/>
          </w:tcPr>
          <w:p w14:paraId="0CDDED7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23</w:t>
            </w:r>
          </w:p>
        </w:tc>
        <w:tc>
          <w:tcPr>
            <w:tcW w:w="177" w:type="pct"/>
            <w:tcBorders>
              <w:top w:val="single" w:sz="4" w:space="0" w:color="auto"/>
              <w:left w:val="nil"/>
              <w:bottom w:val="single" w:sz="4" w:space="0" w:color="auto"/>
              <w:right w:val="single" w:sz="4" w:space="0" w:color="auto"/>
            </w:tcBorders>
            <w:noWrap/>
            <w:vAlign w:val="bottom"/>
          </w:tcPr>
          <w:p w14:paraId="38EB0BB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24</w:t>
            </w:r>
          </w:p>
        </w:tc>
        <w:tc>
          <w:tcPr>
            <w:tcW w:w="177" w:type="pct"/>
            <w:tcBorders>
              <w:top w:val="single" w:sz="4" w:space="0" w:color="auto"/>
              <w:left w:val="nil"/>
              <w:bottom w:val="single" w:sz="4" w:space="0" w:color="auto"/>
              <w:right w:val="single" w:sz="4" w:space="0" w:color="auto"/>
            </w:tcBorders>
            <w:noWrap/>
            <w:vAlign w:val="bottom"/>
          </w:tcPr>
          <w:p w14:paraId="2C2CB156"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25</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499C0BE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26</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280963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27</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1A0EE5BE"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28</w:t>
            </w:r>
          </w:p>
        </w:tc>
        <w:tc>
          <w:tcPr>
            <w:tcW w:w="177" w:type="pct"/>
            <w:tcBorders>
              <w:top w:val="single" w:sz="4" w:space="0" w:color="auto"/>
              <w:left w:val="nil"/>
              <w:bottom w:val="single" w:sz="4" w:space="0" w:color="auto"/>
              <w:right w:val="single" w:sz="4" w:space="0" w:color="auto"/>
            </w:tcBorders>
            <w:noWrap/>
            <w:vAlign w:val="bottom"/>
          </w:tcPr>
          <w:p w14:paraId="48905AE1"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29</w:t>
            </w:r>
          </w:p>
        </w:tc>
        <w:tc>
          <w:tcPr>
            <w:tcW w:w="177" w:type="pct"/>
            <w:tcBorders>
              <w:top w:val="single" w:sz="4" w:space="0" w:color="auto"/>
              <w:left w:val="nil"/>
              <w:bottom w:val="single" w:sz="4" w:space="0" w:color="auto"/>
              <w:right w:val="single" w:sz="4" w:space="0" w:color="auto"/>
            </w:tcBorders>
            <w:noWrap/>
            <w:vAlign w:val="bottom"/>
          </w:tcPr>
          <w:p w14:paraId="64FB44B3"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30</w:t>
            </w:r>
          </w:p>
        </w:tc>
        <w:tc>
          <w:tcPr>
            <w:tcW w:w="201" w:type="pct"/>
            <w:tcBorders>
              <w:top w:val="single" w:sz="4" w:space="0" w:color="auto"/>
              <w:left w:val="nil"/>
              <w:bottom w:val="single" w:sz="4" w:space="0" w:color="auto"/>
              <w:right w:val="single" w:sz="4" w:space="0" w:color="auto"/>
            </w:tcBorders>
            <w:noWrap/>
            <w:vAlign w:val="bottom"/>
          </w:tcPr>
          <w:p w14:paraId="16877480" w14:textId="77777777" w:rsidR="00021F6C" w:rsidRPr="00D712B6" w:rsidRDefault="00021F6C" w:rsidP="00575758">
            <w:pPr>
              <w:spacing w:after="0"/>
              <w:jc w:val="center"/>
              <w:rPr>
                <w:rFonts w:cs="Arial"/>
                <w:sz w:val="16"/>
                <w:szCs w:val="16"/>
                <w:lang w:eastAsia="pl-PL"/>
              </w:rPr>
            </w:pPr>
            <w:r w:rsidRPr="00D712B6">
              <w:rPr>
                <w:rFonts w:cs="Arial"/>
                <w:sz w:val="16"/>
                <w:szCs w:val="16"/>
                <w:lang w:eastAsia="pl-PL"/>
              </w:rPr>
              <w:t>1</w:t>
            </w:r>
          </w:p>
        </w:tc>
      </w:tr>
    </w:tbl>
    <w:p w14:paraId="7BA28AC5" w14:textId="77777777" w:rsidR="00021F6C" w:rsidRPr="00D712B6" w:rsidRDefault="00021F6C" w:rsidP="00021F6C">
      <w:pPr>
        <w:suppressAutoHyphens/>
        <w:spacing w:after="0" w:line="240" w:lineRule="auto"/>
        <w:contextualSpacing/>
        <w:jc w:val="both"/>
        <w:rPr>
          <w:rFonts w:ascii="Arial" w:eastAsia="Times New Roman" w:hAnsi="Arial" w:cs="Arial"/>
          <w:lang w:eastAsia="pl-PL"/>
        </w:rPr>
      </w:pPr>
    </w:p>
    <w:p w14:paraId="5F160A64" w14:textId="77777777" w:rsidR="00A53339" w:rsidRPr="00D712B6"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D712B6">
        <w:rPr>
          <w:rFonts w:ascii="Arial" w:eastAsia="Times New Roman" w:hAnsi="Arial" w:cs="Arial"/>
          <w:lang w:eastAsia="pl-PL"/>
        </w:rPr>
        <w:t xml:space="preserve">Wywiady od środy do piątku będą realizowane w porach popołudniowych </w:t>
      </w:r>
      <w:r w:rsidRPr="00D712B6">
        <w:rPr>
          <w:rFonts w:ascii="Arial" w:eastAsia="Times New Roman" w:hAnsi="Arial" w:cs="Arial"/>
          <w:lang w:eastAsia="pl-PL"/>
        </w:rPr>
        <w:br/>
        <w:t>od godziny 16.00, a w soboty cały dzień.</w:t>
      </w:r>
    </w:p>
    <w:p w14:paraId="02F9188A" w14:textId="77777777" w:rsidR="00021F6C" w:rsidRPr="00D712B6" w:rsidRDefault="00021F6C" w:rsidP="00021F6C">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D712B6">
        <w:rPr>
          <w:rFonts w:ascii="Arial" w:eastAsia="Times New Roman" w:hAnsi="Arial" w:cs="Arial"/>
          <w:lang w:eastAsia="pl-PL"/>
        </w:rPr>
        <w:t>Szczegółowy harmonogram wywiadów Wykonawca przedstawi z wyprzedzeniem i uzgodni z Zamawiającym przed przystąpieniem do ich wykonania.</w:t>
      </w:r>
    </w:p>
    <w:p w14:paraId="79F7378A" w14:textId="77777777" w:rsidR="00A53339" w:rsidRPr="00D712B6"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D712B6">
        <w:rPr>
          <w:rFonts w:ascii="Arial" w:eastAsia="Times New Roman" w:hAnsi="Arial" w:cs="Arial"/>
          <w:lang w:eastAsia="pl-PL"/>
        </w:rPr>
        <w:t>Zaplanowanie badań</w:t>
      </w:r>
    </w:p>
    <w:p w14:paraId="1C1AA48B"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 xml:space="preserve">Zaplanowanie badania obejmuje przygotowanie kwestionariusza </w:t>
      </w:r>
      <w:r w:rsidRPr="00D712B6">
        <w:rPr>
          <w:rFonts w:ascii="Arial" w:eastAsia="Times New Roman" w:hAnsi="Arial" w:cs="Arial"/>
          <w:lang w:eastAsia="pl-PL"/>
        </w:rPr>
        <w:br/>
        <w:t>w uzgodnieniu z Zamawiającym, ustalenie sposobu doboru próby badawczej i określenie pożądanej struktury demograficznej próby, a także opracowanie metodyki badania w uzgodnieniu z Zamawiającym.</w:t>
      </w:r>
    </w:p>
    <w:p w14:paraId="45272244"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 xml:space="preserve">W przypadku badań i pomiarów wykonywanych przy wykorzystaniu narzędzi elektronicznych (laptopy, tablety) Wykonawca przedstawi sposób implementacji kwestionariusza w oprogramowaniu komputerowym </w:t>
      </w:r>
      <w:r w:rsidRPr="00D712B6">
        <w:rPr>
          <w:rFonts w:ascii="Arial" w:eastAsia="Times New Roman" w:hAnsi="Arial" w:cs="Arial"/>
          <w:lang w:eastAsia="pl-PL"/>
        </w:rPr>
        <w:br/>
        <w:t>do prowadzenia wywiadów w formie elektronicznej. Wymaga się, aby dane gromadzone były w bazie danych i przekazywane Zamawiającemu po każdym dniu w którym przeprowadzana były badania.</w:t>
      </w:r>
    </w:p>
    <w:p w14:paraId="095A6645"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 xml:space="preserve">Przed rozpoczęciem badania i pomiarów w terenie, Wykonawca na własny koszt, przeprowadzi szkolenie/szkolenia osób biorących udział w badaniu. Każdy ankieter musi wziąć udział w szkoleniu. </w:t>
      </w:r>
    </w:p>
    <w:p w14:paraId="6C121731"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Szkolenie/szkolenia mogą odbyć się na terenie przeprowadzenia badań lub na obszarze miasta Bydgoszczy w warunkach standardowych (projektor, laptop) lub z wykorzystaniem środków porozumiewania się na odległość.</w:t>
      </w:r>
    </w:p>
    <w:p w14:paraId="0D10A080"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Efektem odbytego szkolenia/szkoleń oraz testu wiedzy/umiejętności zrealizowanego na zakończenie szkolenia będzie ostateczna lista ankieterów mogących wziąć udział w badaniu (test wiedzy/umiejętności przygotowuje Wykonawca wspólnie z Zamawiającym).</w:t>
      </w:r>
    </w:p>
    <w:p w14:paraId="51E9FEFA"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W przypadku, gdyby ankieter nie mógł wziąć udziału w szkoleniu Wykonawca zorganizuje dla niego szkolenie dodatkowe (osobiste/ z wykorzystaniem środków porozumiewania się na odległość.).</w:t>
      </w:r>
    </w:p>
    <w:p w14:paraId="18E7AAAB"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 xml:space="preserve">Dopuszcza się zlecenie badania ankietowego podwykonawcy specjalizującego się w tego typu badaniach pod warunkiem zachowania </w:t>
      </w:r>
      <w:r w:rsidRPr="00D712B6">
        <w:rPr>
          <w:rFonts w:ascii="Arial" w:eastAsia="Times New Roman" w:hAnsi="Arial" w:cs="Arial"/>
          <w:lang w:eastAsia="pl-PL"/>
        </w:rPr>
        <w:lastRenderedPageBreak/>
        <w:t>wszelkich wymogów i metodologii dotyczących przeprowadzania tego typu ankiet.</w:t>
      </w:r>
    </w:p>
    <w:p w14:paraId="0A8B208A"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Zamawiający zastrzega sobie możliwość wzięcia udziału w szkoleniu. Wykonawca poinformuje o miejscu i terminie szkolenia Zamawiającego nie później niż dzień przed jego rozpoczęciem.</w:t>
      </w:r>
    </w:p>
    <w:p w14:paraId="166C0D60"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 xml:space="preserve">Przygotowanie i realizacja badania ankietowego i pomiarów obejmuje </w:t>
      </w:r>
      <w:r w:rsidRPr="00D712B6">
        <w:rPr>
          <w:rFonts w:ascii="Arial" w:eastAsia="Times New Roman" w:hAnsi="Arial" w:cs="Arial"/>
          <w:lang w:eastAsia="pl-PL"/>
        </w:rPr>
        <w:br/>
        <w:t>w swoim zakresie:</w:t>
      </w:r>
    </w:p>
    <w:p w14:paraId="4A49DB0A" w14:textId="77777777" w:rsidR="00A53339" w:rsidRPr="00D712B6"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D712B6">
        <w:rPr>
          <w:rFonts w:ascii="Arial" w:eastAsia="Times New Roman" w:hAnsi="Arial" w:cs="Arial"/>
          <w:lang w:eastAsia="pl-PL"/>
        </w:rPr>
        <w:t>rekrutację ankieterów i osób dokonujących pomiarów oraz przeprowadzenie centralnego szkolenia/szkoleń ankieterów, zapewniając możliwość udziału osób ze strony Zamawiającego,</w:t>
      </w:r>
    </w:p>
    <w:p w14:paraId="0E64ED32" w14:textId="77777777" w:rsidR="00A53339" w:rsidRPr="00D712B6"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D712B6">
        <w:rPr>
          <w:rFonts w:ascii="Arial" w:eastAsia="Times New Roman" w:hAnsi="Arial" w:cs="Arial"/>
          <w:lang w:eastAsia="pl-PL"/>
        </w:rPr>
        <w:t xml:space="preserve">wylosowanie adresów punktów startowych do realizacji badania metodą </w:t>
      </w:r>
      <w:proofErr w:type="spellStart"/>
      <w:r w:rsidRPr="00D712B6">
        <w:rPr>
          <w:rFonts w:ascii="Arial" w:eastAsia="Times New Roman" w:hAnsi="Arial" w:cs="Arial"/>
          <w:lang w:eastAsia="pl-PL"/>
        </w:rPr>
        <w:t>random-route</w:t>
      </w:r>
      <w:proofErr w:type="spellEnd"/>
      <w:r w:rsidRPr="00D712B6">
        <w:rPr>
          <w:rFonts w:ascii="Arial" w:eastAsia="Times New Roman" w:hAnsi="Arial" w:cs="Arial"/>
          <w:lang w:eastAsia="pl-PL"/>
        </w:rPr>
        <w:t>, z założeniem realizacji nie więcej niż 5 wywiadów z każdego punktu startowego – w przypadku wybrania ww. metody,</w:t>
      </w:r>
    </w:p>
    <w:p w14:paraId="50EC537B" w14:textId="77777777" w:rsidR="00A53339" w:rsidRPr="00D712B6"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D712B6">
        <w:rPr>
          <w:rFonts w:ascii="Arial" w:eastAsia="Times New Roman" w:hAnsi="Arial" w:cs="Arial"/>
          <w:lang w:eastAsia="pl-PL"/>
        </w:rPr>
        <w:t>realizację wywiadów bezpośrednich w miejscu zamieszkania respondenta,</w:t>
      </w:r>
    </w:p>
    <w:p w14:paraId="154B77FE" w14:textId="77777777" w:rsidR="00A53339" w:rsidRPr="00D712B6"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D712B6">
        <w:rPr>
          <w:rFonts w:ascii="Arial" w:eastAsia="Times New Roman" w:hAnsi="Arial" w:cs="Arial"/>
          <w:lang w:eastAsia="pl-PL"/>
        </w:rPr>
        <w:t>koordynację badania w terenie,</w:t>
      </w:r>
    </w:p>
    <w:p w14:paraId="0B470ABE" w14:textId="77777777" w:rsidR="00A53339" w:rsidRPr="00D712B6"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D712B6">
        <w:rPr>
          <w:rFonts w:ascii="Arial" w:eastAsia="Times New Roman" w:hAnsi="Arial" w:cs="Arial"/>
          <w:lang w:eastAsia="pl-PL"/>
        </w:rPr>
        <w:t>przeprowadzenie kontroli pracy ankieterów,</w:t>
      </w:r>
    </w:p>
    <w:p w14:paraId="3F73C8BB" w14:textId="77777777" w:rsidR="00A53339" w:rsidRPr="00D712B6"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D712B6">
        <w:rPr>
          <w:rFonts w:ascii="Arial" w:eastAsia="Times New Roman" w:hAnsi="Arial" w:cs="Arial"/>
          <w:lang w:eastAsia="pl-PL"/>
        </w:rPr>
        <w:t xml:space="preserve">założenie elektronicznej bazy danych ze wszystkimi wynikami badania, </w:t>
      </w:r>
      <w:r w:rsidRPr="00D712B6">
        <w:rPr>
          <w:rFonts w:ascii="Arial" w:eastAsia="Times New Roman" w:hAnsi="Arial" w:cs="Arial"/>
          <w:lang w:eastAsia="pl-PL"/>
        </w:rPr>
        <w:br/>
        <w:t>w tym zakodowanie miejsc źródeł i celów podróży w postaci numerycznej, przyporządkowując każde miejsce jednoznacznie do jednego rejonu transportowego,</w:t>
      </w:r>
    </w:p>
    <w:p w14:paraId="57E88021" w14:textId="77777777" w:rsidR="00A53339" w:rsidRPr="00D712B6"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D712B6">
        <w:rPr>
          <w:rFonts w:ascii="Arial" w:eastAsia="Times New Roman" w:hAnsi="Arial" w:cs="Arial"/>
          <w:lang w:eastAsia="pl-PL"/>
        </w:rPr>
        <w:t>zestawienie wyników i sporządzenie raportu zawierającego analizę wyników badania oraz ich przedstawienie w formie tablic, wykresów, map wraz z komentarzami,</w:t>
      </w:r>
    </w:p>
    <w:p w14:paraId="0D8855CC" w14:textId="77777777" w:rsidR="00A53339" w:rsidRPr="00D712B6"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D712B6">
        <w:rPr>
          <w:rFonts w:ascii="Arial" w:eastAsia="Times New Roman" w:hAnsi="Arial" w:cs="Arial"/>
          <w:lang w:eastAsia="pl-PL"/>
        </w:rPr>
        <w:t>zaprezentowanie wyników badania i pomiarów w formie prezentacji multimedialnej w miejscu i czasie uzgodnionym z Zamawiającym.</w:t>
      </w:r>
    </w:p>
    <w:p w14:paraId="4250247D" w14:textId="77777777" w:rsidR="00A53339" w:rsidRPr="00D712B6"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D712B6">
        <w:rPr>
          <w:rFonts w:ascii="Arial" w:eastAsia="Times New Roman" w:hAnsi="Arial" w:cs="Arial"/>
          <w:lang w:eastAsia="pl-PL"/>
        </w:rPr>
        <w:t>Dobór próby badawczej</w:t>
      </w:r>
    </w:p>
    <w:p w14:paraId="17949DCA"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Wykonawca zaproponuje i uzgodni z Zamawiającym schemat doboru próby.</w:t>
      </w:r>
    </w:p>
    <w:p w14:paraId="3B7601B6"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 xml:space="preserve">Wykonawca jest odpowiedzialny za wylosowanie próby lokali mieszkalnych </w:t>
      </w:r>
      <w:r w:rsidRPr="00D712B6">
        <w:rPr>
          <w:rFonts w:ascii="Arial" w:eastAsia="Times New Roman" w:hAnsi="Arial" w:cs="Arial"/>
          <w:lang w:eastAsia="pl-PL"/>
        </w:rPr>
        <w:br/>
        <w:t>na potrzeby ankietowania gospodarstw domowych i ponosi koszt tego losowania.</w:t>
      </w:r>
    </w:p>
    <w:p w14:paraId="392C66DA"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Dobór próby badawczej odbywa się w taki sposób, aby uzyskane wyniki były reprezentatywne dla badanej populacji z uwzględnieniem podziału na rejony transportowe. Zaproponowany przez Wykonawcę schemat doboru próby musi zapewniać losowy dobór respondentów do badania oraz zgodność struktury demograficznej próby ze strukturą populacyjną ze względu na płeć i wiek (następujące kohorty: 6-15 (dzieci), 16-19 (młodzież), 20-24 (wiek studencki), 25-44 (młodsi pracownicy), 45-60 (starsi pracownicy kobiety) i 45-65 (starsi pracownicy mężczyźni), 60 lat i więcej (emeryci kobiety), 65 lat i więcej (emeryci mężczyźni) na poziomie minimum 70% każdego poziomu cechy (wyróżnionej kohorty).</w:t>
      </w:r>
    </w:p>
    <w:p w14:paraId="77729AD3" w14:textId="77777777" w:rsidR="00A53339" w:rsidRPr="00D712B6"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Po dokonaniu losowania adresów lokali mieszkalnych Wykonawca przekaże opisaną metodykę losowania próby oraz wylosowaną próbę Zamawiającemu przed rozpoczęciem badania. Przekazane materiały będą w formie opisu metodycznego oraz zestawienia tabelarycznego i mapy z naniesionymi punktami (plik .</w:t>
      </w:r>
      <w:proofErr w:type="spellStart"/>
      <w:r w:rsidRPr="00D712B6">
        <w:rPr>
          <w:rFonts w:ascii="Arial" w:eastAsia="Times New Roman" w:hAnsi="Arial" w:cs="Arial"/>
          <w:lang w:eastAsia="pl-PL"/>
        </w:rPr>
        <w:t>shp</w:t>
      </w:r>
      <w:proofErr w:type="spellEnd"/>
      <w:r w:rsidRPr="00D712B6">
        <w:rPr>
          <w:rFonts w:ascii="Arial" w:eastAsia="Times New Roman" w:hAnsi="Arial" w:cs="Arial"/>
          <w:lang w:eastAsia="pl-PL"/>
        </w:rPr>
        <w:t xml:space="preserve">, .pdf). Zamawiający w ciągu nie dłużej niż 3 dni roboczych przekaże swoje ewentualne uwagi do przedstawionej dokumentacji. Wykonawca zobowiązany jest do dokonania wszelkich poprawek zgodnie </w:t>
      </w:r>
      <w:r w:rsidRPr="00D712B6">
        <w:rPr>
          <w:rFonts w:ascii="Arial" w:eastAsia="Times New Roman" w:hAnsi="Arial" w:cs="Arial"/>
          <w:lang w:eastAsia="pl-PL"/>
        </w:rPr>
        <w:br/>
        <w:t>z uwagami Zamawiającego.</w:t>
      </w:r>
    </w:p>
    <w:p w14:paraId="02AA847F" w14:textId="77777777" w:rsidR="00A53339" w:rsidRPr="00D712B6"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D712B6">
        <w:rPr>
          <w:rFonts w:ascii="Arial" w:eastAsia="Times New Roman" w:hAnsi="Arial" w:cs="Arial"/>
          <w:lang w:eastAsia="pl-PL"/>
        </w:rPr>
        <w:t xml:space="preserve">Liczebność próby badawczej </w:t>
      </w:r>
    </w:p>
    <w:p w14:paraId="56C72E2B" w14:textId="70369C2E" w:rsidR="00021F6C" w:rsidRPr="00D712B6" w:rsidRDefault="00021F6C" w:rsidP="00021F6C">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D712B6">
        <w:rPr>
          <w:rFonts w:ascii="Arial" w:eastAsia="Times New Roman" w:hAnsi="Arial" w:cs="Arial"/>
          <w:lang w:eastAsia="pl-PL"/>
        </w:rPr>
        <w:t>Wykonawca zobowiązany jest do zrealizowania badania na próbie nie mniejszej niż n = 6600 lub 2% populacji osób w granicach administracyjnych Miasta Bydgoszczy.</w:t>
      </w:r>
    </w:p>
    <w:p w14:paraId="21BA779C" w14:textId="77777777" w:rsidR="00A53339" w:rsidRPr="00D712B6"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D712B6">
        <w:rPr>
          <w:rFonts w:ascii="Arial" w:eastAsia="Times New Roman" w:hAnsi="Arial" w:cs="Arial"/>
        </w:rPr>
        <w:t xml:space="preserve">Jednocześnie zastrzega się, że: wszystkie wywiady przyjęte do ostatecznego zbioru danych będą wykonane prawidłowo, bez zastrzeżeń co do jakości pracy ankietera i nie będą zawierały braków danych (np. z powodów odmów </w:t>
      </w:r>
      <w:r w:rsidRPr="00D712B6">
        <w:rPr>
          <w:rFonts w:ascii="Arial" w:eastAsia="Times New Roman" w:hAnsi="Arial" w:cs="Arial"/>
        </w:rPr>
        <w:lastRenderedPageBreak/>
        <w:t>udzielenia odpowiedzi na pytania) istotnych z punktu widzenia analizy wyników służących do budowy transportowego modelu podróży.</w:t>
      </w:r>
    </w:p>
    <w:p w14:paraId="098B6135" w14:textId="77777777" w:rsidR="00A53339" w:rsidRPr="00D712B6"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D712B6">
        <w:rPr>
          <w:rFonts w:ascii="Arial" w:eastAsia="Times New Roman" w:hAnsi="Arial" w:cs="Arial"/>
        </w:rPr>
        <w:t xml:space="preserve">Liczba wywiadów zrealizowanych w poszczególnych rejonach transportowych musi być proporcjonalna do udziału liczby mieszkańców danego rejonu w całej populacji badania. Podział na rejony dla Bydgoszczy (mapę w plikach </w:t>
      </w:r>
      <w:r w:rsidRPr="00D712B6">
        <w:rPr>
          <w:rFonts w:ascii="Arial" w:eastAsia="Times New Roman" w:hAnsi="Arial" w:cs="Arial"/>
        </w:rPr>
        <w:br/>
        <w:t>z rozszerzeniem .</w:t>
      </w:r>
      <w:proofErr w:type="spellStart"/>
      <w:r w:rsidRPr="00D712B6">
        <w:rPr>
          <w:rFonts w:ascii="Arial" w:eastAsia="Times New Roman" w:hAnsi="Arial" w:cs="Arial"/>
        </w:rPr>
        <w:t>shp</w:t>
      </w:r>
      <w:proofErr w:type="spellEnd"/>
      <w:r w:rsidRPr="00D712B6">
        <w:rPr>
          <w:rFonts w:ascii="Arial" w:eastAsia="Times New Roman" w:hAnsi="Arial" w:cs="Arial"/>
        </w:rPr>
        <w:t xml:space="preserve">/.pdf) Zamawiający przekaże Wykonawcy przy podpisywaniu umowy. </w:t>
      </w:r>
      <w:r w:rsidRPr="00D712B6">
        <w:rPr>
          <w:rFonts w:ascii="Arial" w:eastAsia="Times New Roman" w:hAnsi="Arial" w:cs="Arial"/>
          <w:i/>
          <w:iCs/>
        </w:rPr>
        <w:t>Podział na rejony transportowe w obszarze otoczenia wyznaczy Wykonawca w porozumieniu z Zamawiającym</w:t>
      </w:r>
      <w:r w:rsidRPr="00D712B6">
        <w:rPr>
          <w:rFonts w:ascii="Arial" w:eastAsia="Times New Roman" w:hAnsi="Arial" w:cs="Arial"/>
        </w:rPr>
        <w:t>.</w:t>
      </w:r>
    </w:p>
    <w:p w14:paraId="431CF74F" w14:textId="77777777" w:rsidR="00A53339" w:rsidRPr="00D712B6"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D712B6">
        <w:rPr>
          <w:rFonts w:ascii="Arial" w:eastAsia="Times New Roman" w:hAnsi="Arial" w:cs="Arial"/>
        </w:rPr>
        <w:t xml:space="preserve">W każdym wytypowanym gospodarstwie domowym realizowany będzie minimum jeden wywiad, przy czym ankieter powinien dążyć </w:t>
      </w:r>
      <w:r w:rsidRPr="00D712B6">
        <w:rPr>
          <w:rFonts w:ascii="Arial" w:eastAsia="Times New Roman" w:hAnsi="Arial" w:cs="Arial"/>
        </w:rPr>
        <w:br/>
        <w:t xml:space="preserve">do przeprowadzenia wywiadów z wszystkimi obecnymi podczas wizyty członkami gospodarstwa domowego, spełniającymi kryteria badania. </w:t>
      </w:r>
    </w:p>
    <w:p w14:paraId="49486F5C" w14:textId="77777777" w:rsidR="00A53339" w:rsidRPr="00D712B6"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D712B6">
        <w:rPr>
          <w:rFonts w:ascii="Arial" w:eastAsia="Times New Roman" w:hAnsi="Arial" w:cs="Arial"/>
        </w:rPr>
        <w:t>Nie dopuszcza się gromadzenia informacji o podróżach osób nieobecnych podczas wizyty ankietera, za wyjątkiem dzieci w wieku 6 - 12 lat, przy czym informacje o podróżach tych osób powinny być udzielane przez osoby mające ukończone 16 lat.</w:t>
      </w:r>
    </w:p>
    <w:p w14:paraId="7AE4F835" w14:textId="77777777" w:rsidR="00A53339" w:rsidRPr="00D712B6"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D712B6">
        <w:rPr>
          <w:rFonts w:ascii="Arial" w:eastAsia="Times New Roman" w:hAnsi="Arial" w:cs="Arial"/>
          <w:b/>
        </w:rPr>
        <w:t>Charakterystyka respondenta</w:t>
      </w:r>
    </w:p>
    <w:p w14:paraId="3D12F6A6"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 xml:space="preserve"> Badaniem będą objęte osoby w wieku 6 lat i więcej.</w:t>
      </w:r>
    </w:p>
    <w:p w14:paraId="0C7E6046" w14:textId="77777777" w:rsidR="00AB2482" w:rsidRPr="00D712B6" w:rsidRDefault="00AB2482"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p>
    <w:p w14:paraId="1B8D1FA4" w14:textId="7DF3C94C" w:rsidR="00A53339" w:rsidRPr="00D712B6"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D712B6">
        <w:rPr>
          <w:rFonts w:ascii="Arial" w:eastAsia="Times New Roman" w:hAnsi="Arial" w:cs="Arial"/>
          <w:b/>
        </w:rPr>
        <w:t xml:space="preserve">Technika przeprowadzenia badania </w:t>
      </w:r>
    </w:p>
    <w:p w14:paraId="6D63719C" w14:textId="77777777" w:rsidR="00EF0AD4" w:rsidRPr="00D712B6"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Badanie zostanie wykonane w czasie jednej wizyty, podczas której w trakcie jednego wywiadu z respondentem, zostaną zebrane wszystkie wymagane dane o gospodarstwie domowym, respondencie i jego podróżach.</w:t>
      </w:r>
    </w:p>
    <w:p w14:paraId="728C2FFD" w14:textId="7C72E2B2" w:rsidR="00A53339" w:rsidRPr="00D712B6"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 xml:space="preserve">Badanie zostanie zrealizowane techniką bezpośrednich wywiadów ankieterskich </w:t>
      </w:r>
      <w:r w:rsidR="00C06681" w:rsidRPr="00D712B6">
        <w:rPr>
          <w:rFonts w:ascii="Arial" w:eastAsia="Times New Roman" w:hAnsi="Arial" w:cs="Arial"/>
        </w:rPr>
        <w:t>C</w:t>
      </w:r>
      <w:r w:rsidRPr="00D712B6">
        <w:rPr>
          <w:rFonts w:ascii="Arial" w:eastAsia="Times New Roman" w:hAnsi="Arial" w:cs="Arial"/>
        </w:rPr>
        <w:t>API (</w:t>
      </w:r>
      <w:proofErr w:type="spellStart"/>
      <w:r w:rsidR="00C06681" w:rsidRPr="00D712B6">
        <w:rPr>
          <w:rFonts w:ascii="Arial" w:eastAsia="Times New Roman" w:hAnsi="Arial" w:cs="Arial"/>
        </w:rPr>
        <w:t>computer</w:t>
      </w:r>
      <w:proofErr w:type="spellEnd"/>
      <w:r w:rsidR="00C06681" w:rsidRPr="00D712B6">
        <w:rPr>
          <w:rFonts w:ascii="Arial" w:eastAsia="Times New Roman" w:hAnsi="Arial" w:cs="Arial"/>
        </w:rPr>
        <w:t xml:space="preserve"> </w:t>
      </w:r>
      <w:proofErr w:type="spellStart"/>
      <w:r w:rsidR="00C06681" w:rsidRPr="00D712B6">
        <w:rPr>
          <w:rFonts w:ascii="Arial" w:eastAsia="Times New Roman" w:hAnsi="Arial" w:cs="Arial"/>
        </w:rPr>
        <w:t>assisted</w:t>
      </w:r>
      <w:proofErr w:type="spellEnd"/>
      <w:r w:rsidR="00C06681" w:rsidRPr="00D712B6">
        <w:rPr>
          <w:rFonts w:ascii="Arial" w:eastAsia="Times New Roman" w:hAnsi="Arial" w:cs="Arial"/>
        </w:rPr>
        <w:t xml:space="preserve"> </w:t>
      </w:r>
      <w:proofErr w:type="spellStart"/>
      <w:r w:rsidR="00C06681" w:rsidRPr="00D712B6">
        <w:rPr>
          <w:rFonts w:ascii="Arial" w:eastAsia="Times New Roman" w:hAnsi="Arial" w:cs="Arial"/>
        </w:rPr>
        <w:t>personal</w:t>
      </w:r>
      <w:proofErr w:type="spellEnd"/>
      <w:r w:rsidR="00C06681" w:rsidRPr="00D712B6">
        <w:rPr>
          <w:rFonts w:ascii="Arial" w:eastAsia="Times New Roman" w:hAnsi="Arial" w:cs="Arial"/>
        </w:rPr>
        <w:t xml:space="preserve"> Interview</w:t>
      </w:r>
      <w:r w:rsidRPr="00D712B6">
        <w:rPr>
          <w:rFonts w:ascii="Arial" w:eastAsia="Times New Roman" w:hAnsi="Arial" w:cs="Arial"/>
        </w:rPr>
        <w:t xml:space="preserve">). </w:t>
      </w:r>
    </w:p>
    <w:p w14:paraId="0719F09A"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Zamawiający wymaga, aby w badaniach był wykorzystywany formularz elektroniczny zainstalowany na urządzeniach mobilnych i nie dopuszcza formularza elektronicznego dostępnego przez stronę internetową.</w:t>
      </w:r>
    </w:p>
    <w:p w14:paraId="093008CF"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Za dostarczenie urządzeń mobilnych dla ankieterów odpowiada Wykonawca. Zamawiający dopuszcza wykorzystanie urządzeń będących własnością ankieterów.</w:t>
      </w:r>
    </w:p>
    <w:p w14:paraId="12CE9DE8"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Zamawiający wymaga, aby w badaniach były stosowane komputery lub tablety o przekątnej wyświetlacza wynoszącej minimum 9 cali.</w:t>
      </w:r>
    </w:p>
    <w:p w14:paraId="1B8C834F" w14:textId="1EB21CCC"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 xml:space="preserve">Za dystrybucję dedykowanej aplikacji </w:t>
      </w:r>
      <w:r w:rsidR="00C06681" w:rsidRPr="00D712B6">
        <w:rPr>
          <w:rFonts w:ascii="Arial" w:eastAsia="Times New Roman" w:hAnsi="Arial" w:cs="Arial"/>
        </w:rPr>
        <w:t>C</w:t>
      </w:r>
      <w:r w:rsidRPr="00D712B6">
        <w:rPr>
          <w:rFonts w:ascii="Arial" w:eastAsia="Times New Roman" w:hAnsi="Arial" w:cs="Arial"/>
        </w:rPr>
        <w:t>API do ankieterów odpowiada Wykonawca. Zamawiający oczekuje, że Wykonawca zaproponuje sposób przekazania aplikacji ankieterom, o którym poinformuje ankieterów na obowiązkowym szkoleniu przed pracą w terenie.</w:t>
      </w:r>
    </w:p>
    <w:p w14:paraId="78961FC0" w14:textId="00CDA82C"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 xml:space="preserve">Zamawiający wymaga, aby dostęp do dedykowanej aplikacji </w:t>
      </w:r>
      <w:r w:rsidR="00C06681" w:rsidRPr="00D712B6">
        <w:rPr>
          <w:rFonts w:ascii="Arial" w:eastAsia="Times New Roman" w:hAnsi="Arial" w:cs="Arial"/>
        </w:rPr>
        <w:t>C</w:t>
      </w:r>
      <w:r w:rsidRPr="00D712B6">
        <w:rPr>
          <w:rFonts w:ascii="Arial" w:eastAsia="Times New Roman" w:hAnsi="Arial" w:cs="Arial"/>
        </w:rPr>
        <w:t>API ograniczony był poprzez logowanie. Szczegółowe rozwiązanie powinien zaproponować Wykonawca.</w:t>
      </w:r>
    </w:p>
    <w:p w14:paraId="324CEF7A"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Badanie ankietowe członków gospodarstwa domowego przeprowadzane będzie zgodnie z instrukcją dla ankieterów, którą Wykonawca przed rozpoczęciem badań terenowych przekaże Zamawiającemu do akceptacji.</w:t>
      </w:r>
    </w:p>
    <w:p w14:paraId="4C8BF65C"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 xml:space="preserve">Zamawiający wymaga prowadzenia przez ankieterów rejestracji każdej podjętej próby wykonania badania pod danym adresem na tzw. Karcie Realizacji Badania /KRB/, z notacją: unikalnego numeru adresu, daty i godziny podjętej próby, imienia i nazwiska ankietera, informacji o efekcie kontaktu i dokładnym opisie sytuacji w przypadku niezrealizowania badania (np. drzwi zamknięte, pustostan, odmowa udziału w badaniu, brak osób pełnoletnich, umówienie na inną porę/dzień itp.). Zakres informacji zawartej na KRB Wykonawca uzgodni </w:t>
      </w:r>
      <w:r w:rsidRPr="00D712B6">
        <w:rPr>
          <w:rFonts w:ascii="Arial" w:eastAsia="Times New Roman" w:hAnsi="Arial" w:cs="Arial"/>
        </w:rPr>
        <w:br/>
        <w:t xml:space="preserve">z Zamawiającym przed rozpoczęciem realizacji badania w terenie. Wypełnione KRB powinno być podpisane przez ankietera prowadzącego badanie, który zaświadczy pisemnie rzetelność przekazanych informacji. KRB Wykonawca ma </w:t>
      </w:r>
      <w:r w:rsidRPr="00D712B6">
        <w:rPr>
          <w:rFonts w:ascii="Arial" w:eastAsia="Times New Roman" w:hAnsi="Arial" w:cs="Arial"/>
        </w:rPr>
        <w:lastRenderedPageBreak/>
        <w:t>obowiązek przekazać Zamawiającemu nie później niż w terminie 20 dni roboczych, licząc od realizacji ostatniego dnia badawczego – sposób i forma do ustalenia z Zamawiającym.</w:t>
      </w:r>
    </w:p>
    <w:p w14:paraId="3076F580"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 xml:space="preserve">Wykonawca, w trakcie realizacji terenowej badania, będzie na bieżąco prowadził terenową kontrolę pracy ankieterów (na przykład poprzez zdalną kontrolę lokalizacji ankietera w momencie przeprowadzania poszczególnych ankiet i/lub metodą ponownego kontaktu z respondentem). Liczebność próby kontrolnej musi wynosić co najmniej 10% wymaganej próby badawczej, przy czym skontrolowana zostanie praca każdego ankietera. </w:t>
      </w:r>
    </w:p>
    <w:p w14:paraId="5EB4ED50" w14:textId="77777777" w:rsidR="00A53339" w:rsidRPr="00D712B6" w:rsidRDefault="00A53339" w:rsidP="00A53339">
      <w:pPr>
        <w:numPr>
          <w:ilvl w:val="2"/>
          <w:numId w:val="0"/>
        </w:numPr>
        <w:shd w:val="clear" w:color="auto" w:fill="FFFFFF"/>
        <w:spacing w:after="0" w:line="240" w:lineRule="auto"/>
        <w:ind w:left="1430" w:hanging="12"/>
        <w:jc w:val="both"/>
        <w:outlineLvl w:val="2"/>
        <w:rPr>
          <w:rFonts w:ascii="Arial" w:eastAsia="Times New Roman" w:hAnsi="Arial" w:cs="Arial"/>
        </w:rPr>
      </w:pPr>
      <w:r w:rsidRPr="00D712B6">
        <w:rPr>
          <w:rFonts w:ascii="Arial" w:eastAsia="Times New Roman" w:hAnsi="Arial" w:cs="Arial"/>
        </w:rPr>
        <w:t>Wykonawca przeprowadzi również nieterenową kontrolę pracy ankieterów obejmującą:</w:t>
      </w:r>
    </w:p>
    <w:p w14:paraId="5E0110A5" w14:textId="77777777" w:rsidR="00A53339" w:rsidRPr="00D712B6" w:rsidRDefault="00A53339" w:rsidP="00A53339">
      <w:pPr>
        <w:numPr>
          <w:ilvl w:val="0"/>
          <w:numId w:val="16"/>
        </w:numPr>
        <w:spacing w:after="0" w:line="240" w:lineRule="auto"/>
        <w:ind w:left="1843" w:hanging="154"/>
        <w:jc w:val="both"/>
        <w:outlineLvl w:val="3"/>
        <w:rPr>
          <w:rFonts w:ascii="Arial" w:eastAsia="Times New Roman" w:hAnsi="Arial" w:cs="Arial"/>
          <w:lang w:eastAsia="pl-PL"/>
        </w:rPr>
      </w:pPr>
      <w:r w:rsidRPr="00D712B6">
        <w:rPr>
          <w:rFonts w:ascii="Arial" w:eastAsia="Times New Roman" w:hAnsi="Arial" w:cs="Arial"/>
          <w:lang w:eastAsia="pl-PL"/>
        </w:rPr>
        <w:t>merytoryczną analizę wypełnionych kwestionariuszy,</w:t>
      </w:r>
    </w:p>
    <w:p w14:paraId="69E86A12" w14:textId="77777777" w:rsidR="00A53339" w:rsidRPr="00D712B6" w:rsidRDefault="00A53339" w:rsidP="00A53339">
      <w:pPr>
        <w:pStyle w:val="Nagwek4"/>
        <w:numPr>
          <w:ilvl w:val="0"/>
          <w:numId w:val="16"/>
        </w:numPr>
        <w:ind w:hanging="154"/>
        <w:rPr>
          <w:rFonts w:ascii="Arial" w:hAnsi="Arial" w:cs="Arial"/>
          <w:sz w:val="22"/>
          <w:szCs w:val="22"/>
        </w:rPr>
      </w:pPr>
      <w:r w:rsidRPr="00D712B6">
        <w:rPr>
          <w:rFonts w:ascii="Arial" w:hAnsi="Arial" w:cs="Arial"/>
          <w:sz w:val="22"/>
          <w:szCs w:val="22"/>
        </w:rPr>
        <w:t xml:space="preserve">merytoryczną analizę dokumentacji pracy ankietera. </w:t>
      </w:r>
    </w:p>
    <w:p w14:paraId="143A3678"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 xml:space="preserve">W przypadku stwierdzenia jakichkolwiek nieprawidłowości w realizacji wywiadów przez danego ankietera, Wykonawca podda kontroli wszystkie ankiety tego ankietera. Wywiady zawierające nieprawidłowości zostaną usunięte z bazy danych i zrealizowane ponownie z innymi respondentami, </w:t>
      </w:r>
      <w:r w:rsidRPr="00D712B6">
        <w:rPr>
          <w:rFonts w:ascii="Arial" w:eastAsia="Times New Roman" w:hAnsi="Arial" w:cs="Arial"/>
        </w:rPr>
        <w:br/>
        <w:t>w tym samym rejonie co usunięte.</w:t>
      </w:r>
    </w:p>
    <w:p w14:paraId="18484BB9"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Calibri" w:hAnsi="Arial" w:cs="Arial"/>
        </w:rPr>
      </w:pPr>
      <w:r w:rsidRPr="00D712B6">
        <w:rPr>
          <w:rFonts w:ascii="Arial" w:eastAsia="Times New Roman" w:hAnsi="Arial" w:cs="Arial"/>
        </w:rPr>
        <w:t>Zamawiający zastrzega sobie prawo kontroli pracy ankieterów w trakcie realizacji badania, w tym kontrole terenowe i telefoniczne oraz podda weryfikacji ankiety po ich otrzymaniu. W sytuacji stwierdzenia przez Zamawiającego jakichkolwiek nieprawidłowości w ankietach Wykonawca usunie z bazy danych wywiady zawierające nieprawidłowości i ponownie zrealizuje wywiady z innymi respondentami, w tym samym rejonie co usunięte.</w:t>
      </w:r>
    </w:p>
    <w:p w14:paraId="288DBF8A"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 xml:space="preserve">Zamawiający wymaga, informowania na bieżąco o wszelkich istotnych problemach związanych z realizacją badania, szczególnie tych mogących mieć wpływ na jego przebieg i wyniki. Zbiorcze wyniki kontroli należy przedstawić </w:t>
      </w:r>
      <w:r w:rsidRPr="00D712B6">
        <w:rPr>
          <w:rFonts w:ascii="Arial" w:eastAsia="Times New Roman" w:hAnsi="Arial" w:cs="Arial"/>
        </w:rPr>
        <w:br/>
        <w:t>w raporcie z przebiegu badania.</w:t>
      </w:r>
    </w:p>
    <w:p w14:paraId="36973058" w14:textId="77777777" w:rsidR="003E7D56" w:rsidRPr="00D712B6"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1CEDA26F" w14:textId="77777777" w:rsidR="003E7D56" w:rsidRPr="00D712B6"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60F9E7F9" w14:textId="77777777" w:rsidR="00A53339" w:rsidRPr="00D712B6"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D712B6">
        <w:rPr>
          <w:rFonts w:ascii="Arial" w:eastAsia="Times New Roman" w:hAnsi="Arial" w:cs="Arial"/>
          <w:b/>
        </w:rPr>
        <w:t>Narzędzia badawcze i uzgodnienia badań</w:t>
      </w:r>
    </w:p>
    <w:p w14:paraId="6E45294D"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Kwestionariusz wywiadu obejmował będzie wszystkie typy pytań niezbędne dla jakości diagnostycznej narzędzia badawczego. Będzie składał się z 2 głównych części:</w:t>
      </w:r>
    </w:p>
    <w:p w14:paraId="6E4E53C0" w14:textId="77777777" w:rsidR="00A53339" w:rsidRPr="00D712B6"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D712B6">
        <w:rPr>
          <w:rFonts w:ascii="Arial" w:eastAsia="Times New Roman" w:hAnsi="Arial" w:cs="Arial"/>
          <w:b/>
        </w:rPr>
        <w:t>ankieta główna</w:t>
      </w:r>
    </w:p>
    <w:p w14:paraId="4DEFD26D" w14:textId="77777777" w:rsidR="00A53339" w:rsidRPr="00D712B6" w:rsidRDefault="00A53339" w:rsidP="00A53339">
      <w:pPr>
        <w:spacing w:after="200" w:line="276" w:lineRule="auto"/>
        <w:ind w:left="1560" w:firstLine="141"/>
        <w:contextualSpacing/>
        <w:jc w:val="both"/>
        <w:rPr>
          <w:rFonts w:ascii="Arial" w:eastAsia="Times New Roman" w:hAnsi="Arial" w:cs="Arial"/>
        </w:rPr>
      </w:pPr>
      <w:r w:rsidRPr="00D712B6">
        <w:rPr>
          <w:rFonts w:ascii="Arial" w:eastAsia="Times New Roman" w:hAnsi="Arial" w:cs="Arial"/>
        </w:rPr>
        <w:t>Zawiera informacje o gospodarstwie domowym.</w:t>
      </w:r>
    </w:p>
    <w:p w14:paraId="04688C2C" w14:textId="77777777" w:rsidR="00A53339" w:rsidRPr="00D712B6"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D712B6">
        <w:rPr>
          <w:rFonts w:ascii="Arial" w:eastAsia="Times New Roman" w:hAnsi="Arial" w:cs="Arial"/>
          <w:b/>
        </w:rPr>
        <w:t xml:space="preserve">dzienniczek podróży </w:t>
      </w:r>
    </w:p>
    <w:p w14:paraId="39D62F07" w14:textId="77777777" w:rsidR="00A53339" w:rsidRPr="00D712B6" w:rsidRDefault="00A53339" w:rsidP="00A53339">
      <w:pPr>
        <w:spacing w:after="200" w:line="276" w:lineRule="auto"/>
        <w:ind w:left="1560"/>
        <w:contextualSpacing/>
        <w:jc w:val="both"/>
        <w:rPr>
          <w:rFonts w:ascii="Arial" w:eastAsia="Times New Roman" w:hAnsi="Arial" w:cs="Arial"/>
        </w:rPr>
      </w:pPr>
      <w:r w:rsidRPr="00D712B6">
        <w:rPr>
          <w:rFonts w:ascii="Arial" w:eastAsia="Times New Roman" w:hAnsi="Arial" w:cs="Arial"/>
        </w:rPr>
        <w:t xml:space="preserve">W dzienniczku podróży gromadzone są informacje o podróżach wykonywanych przez respondentów z dnia poprzedzającego wywiad </w:t>
      </w:r>
      <w:r w:rsidRPr="00D712B6">
        <w:rPr>
          <w:rFonts w:ascii="Arial" w:eastAsia="Times New Roman" w:hAnsi="Arial" w:cs="Arial"/>
        </w:rPr>
        <w:br/>
        <w:t>tj. wtorek, środa, czwartek.</w:t>
      </w:r>
    </w:p>
    <w:p w14:paraId="68D6FE7A"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Zamawiający wymaga, aby przed przystąpieniem do badań Wykonawca opracował i uzgodnił z nim ostateczne wzory narzędzi badawczych, ankiety głównej i dzienniczka podróży.</w:t>
      </w:r>
    </w:p>
    <w:p w14:paraId="1AED6D7B" w14:textId="77777777" w:rsidR="00A53339" w:rsidRPr="00D712B6"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D712B6">
        <w:rPr>
          <w:rFonts w:ascii="Arial" w:eastAsia="Times New Roman" w:hAnsi="Arial" w:cs="Arial"/>
        </w:rPr>
        <w:t>Wykonawca dokona uzgodnień, z właściwymi jednostkami i służbami, niezbędnych do prawidłowej realizacji zamówienia.</w:t>
      </w:r>
    </w:p>
    <w:p w14:paraId="218DD563" w14:textId="77777777" w:rsidR="00A53339" w:rsidRPr="00D712B6"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Calibri" w:eastAsia="Times New Roman" w:hAnsi="Calibri" w:cs="Times New Roman"/>
          <w:bCs/>
          <w:sz w:val="24"/>
          <w:szCs w:val="24"/>
        </w:rPr>
      </w:pPr>
    </w:p>
    <w:p w14:paraId="593FF84D" w14:textId="77777777" w:rsidR="00A53339" w:rsidRPr="00D712B6"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sz w:val="24"/>
          <w:szCs w:val="24"/>
        </w:rPr>
      </w:pPr>
      <w:r w:rsidRPr="00D712B6">
        <w:rPr>
          <w:rFonts w:ascii="Arial" w:eastAsia="Times New Roman" w:hAnsi="Arial" w:cs="Arial"/>
          <w:b/>
          <w:sz w:val="24"/>
          <w:szCs w:val="24"/>
        </w:rPr>
        <w:t>Działania promocyjne badań i pomiarów</w:t>
      </w:r>
    </w:p>
    <w:p w14:paraId="06258ACD" w14:textId="77777777" w:rsidR="00A53339" w:rsidRPr="00D712B6" w:rsidRDefault="00A53339" w:rsidP="00A53339">
      <w:pPr>
        <w:spacing w:after="200" w:line="276" w:lineRule="auto"/>
        <w:ind w:left="720"/>
        <w:contextualSpacing/>
        <w:rPr>
          <w:rFonts w:ascii="Arial" w:eastAsia="Times New Roman" w:hAnsi="Arial" w:cs="Arial"/>
        </w:rPr>
      </w:pPr>
      <w:r w:rsidRPr="00D712B6">
        <w:rPr>
          <w:rFonts w:ascii="Arial" w:eastAsia="Times New Roman" w:hAnsi="Arial" w:cs="Arial"/>
        </w:rPr>
        <w:t>Zamawiający wymaga, żeby Wykonawca:</w:t>
      </w:r>
    </w:p>
    <w:p w14:paraId="694A925E" w14:textId="77777777" w:rsidR="00A53339" w:rsidRPr="00D712B6"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Przygotował i uzgodnił z Zamawiającym logo badań, które zapewni identyfikację wizualną przedsięwzięcia.</w:t>
      </w:r>
    </w:p>
    <w:p w14:paraId="6CDE0D51" w14:textId="77777777" w:rsidR="00A53339" w:rsidRPr="00D712B6"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lastRenderedPageBreak/>
        <w:t xml:space="preserve">Przygotował materiały informacyjne i zorganizował konferencję prasową (lub briefing) dotyczącą badania oraz prezentację multimedialną informującą o planowanym badaniu, jego celach i założonych efektach, zakresie i sposobach prowadzenia badania, podmiotach zlecających </w:t>
      </w:r>
      <w:r w:rsidRPr="00D712B6">
        <w:rPr>
          <w:rFonts w:ascii="Arial" w:hAnsi="Arial" w:cs="Arial"/>
          <w:sz w:val="22"/>
          <w:szCs w:val="22"/>
        </w:rPr>
        <w:br/>
        <w:t xml:space="preserve">i wykonujących badanie. </w:t>
      </w:r>
    </w:p>
    <w:p w14:paraId="1DB1CF38" w14:textId="77777777" w:rsidR="00A53339" w:rsidRPr="00D712B6"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Przygotował, uzgodnił z Zamawiającym a następnie przeprowadził kampanię informacyjną dla mieszkańców w środkach masowego przekazu; kampania ta zawierać będzie co najmniej informacje o celu, zakresie i sposobach przeprowadzenia badania ankietowego, w tym także planowanych do wykorzystania w tym celu zdjęć, schematów, rysunków itp.; Zamawiający wymaga, aby środki masowego przekazu obejmowały co najmniej: popularne portale społecznościowe, lokalne strony internetowe, prasę lokalną, radio, tv, plakaty w urzędach, szkołach, innych miejscach publicznych, mailing; wszystkie niezbędne materiały zostaną przygotowane i wydrukowane przez Wykonawcę – 500 plakatów i ulotek.</w:t>
      </w:r>
    </w:p>
    <w:p w14:paraId="4967554F" w14:textId="77777777" w:rsidR="00A53339" w:rsidRPr="00D712B6"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Przygotował i uzgodnił z Zamawiającym projekty informacji, plakatów, ulotek (wraz z całościową specyfikacją techniczną, wszystkie niezbędne materiały zostaną przygotowane i wydrukowane przez Wykonawcę).</w:t>
      </w:r>
    </w:p>
    <w:p w14:paraId="1C4099DC" w14:textId="77777777" w:rsidR="00A53339" w:rsidRPr="00D712B6" w:rsidRDefault="00A53339" w:rsidP="00A53339">
      <w:pPr>
        <w:pStyle w:val="Akapitzlist"/>
        <w:shd w:val="clear" w:color="auto" w:fill="FFFFFF"/>
        <w:tabs>
          <w:tab w:val="left" w:pos="1134"/>
        </w:tabs>
        <w:ind w:left="2138"/>
        <w:jc w:val="both"/>
        <w:outlineLvl w:val="2"/>
        <w:rPr>
          <w:rFonts w:ascii="Arial" w:hAnsi="Arial" w:cs="Arial"/>
          <w:sz w:val="22"/>
          <w:szCs w:val="22"/>
        </w:rPr>
      </w:pPr>
    </w:p>
    <w:p w14:paraId="755B3E72" w14:textId="77777777" w:rsidR="00A53339" w:rsidRPr="00D712B6"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W trakcie realizacji zamówienia na bieżąco przygotowywał projekty treści informacji o przebiegu i ważniejszych wynikach badania, celem ich umieszczenia na stronie internetowej, w tym w okresie od 1 marca do 30 czerwca nie rzadziej niż dwa razy w tygodniu, w pozostałym okresie w zależności od potrzeb, celowości i możliwości przekazania tych informacji, a także na wezwanie Zamawiającego.</w:t>
      </w:r>
    </w:p>
    <w:p w14:paraId="48779E17" w14:textId="77777777" w:rsidR="00A53339" w:rsidRPr="00D712B6"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 xml:space="preserve">Przygotował materiały informacyjne podsumowujące ten etap prac zawierające m.in. wyników badań oraz krótkiego opisu stanowiącego materiał prasowy dotyczący przeprowadzonego oraz w celu publikowania uch przez Zamawiającego na stronach internetowych </w:t>
      </w:r>
      <w:r w:rsidRPr="00D712B6">
        <w:rPr>
          <w:rFonts w:ascii="Arial" w:hAnsi="Arial" w:cs="Arial"/>
          <w:sz w:val="22"/>
          <w:szCs w:val="22"/>
        </w:rPr>
        <w:br/>
        <w:t xml:space="preserve">i profilach społecznościowych Miasta. </w:t>
      </w:r>
    </w:p>
    <w:p w14:paraId="2FF8A9CE" w14:textId="77777777" w:rsidR="00A53339" w:rsidRPr="00D712B6" w:rsidRDefault="00A53339" w:rsidP="00A53339">
      <w:pPr>
        <w:suppressAutoHyphens/>
        <w:spacing w:after="0" w:line="240" w:lineRule="auto"/>
        <w:ind w:left="360"/>
        <w:jc w:val="both"/>
        <w:rPr>
          <w:rFonts w:ascii="Arial" w:eastAsia="Times New Roman" w:hAnsi="Arial" w:cs="Arial"/>
          <w:b/>
          <w:bCs/>
          <w:u w:val="single"/>
          <w:lang w:eastAsia="pl-PL"/>
        </w:rPr>
      </w:pPr>
      <w:bookmarkStart w:id="4" w:name="_Toc179459365"/>
    </w:p>
    <w:p w14:paraId="71970851" w14:textId="77777777" w:rsidR="00A53339" w:rsidRPr="00D712B6" w:rsidRDefault="00A53339" w:rsidP="00A53339">
      <w:pPr>
        <w:suppressAutoHyphens/>
        <w:spacing w:after="0" w:line="240" w:lineRule="auto"/>
        <w:ind w:left="360"/>
        <w:jc w:val="both"/>
        <w:rPr>
          <w:rFonts w:ascii="Arial" w:eastAsia="Times New Roman" w:hAnsi="Arial" w:cs="Arial"/>
          <w:lang w:eastAsia="pl-PL"/>
        </w:rPr>
      </w:pPr>
      <w:r w:rsidRPr="00D712B6">
        <w:rPr>
          <w:rFonts w:ascii="Arial" w:eastAsia="Times New Roman" w:hAnsi="Arial" w:cs="Arial"/>
          <w:b/>
          <w:bCs/>
          <w:u w:val="single"/>
          <w:lang w:eastAsia="pl-PL"/>
        </w:rPr>
        <w:t>ETAP II</w:t>
      </w:r>
      <w:r w:rsidRPr="00D712B6">
        <w:rPr>
          <w:rFonts w:ascii="Arial" w:eastAsia="Times New Roman" w:hAnsi="Arial" w:cs="Arial"/>
          <w:lang w:eastAsia="pl-PL"/>
        </w:rPr>
        <w:t xml:space="preserve"> – Wykonanie badań ankietowych</w:t>
      </w:r>
      <w:bookmarkEnd w:id="4"/>
      <w:r w:rsidRPr="00D712B6">
        <w:rPr>
          <w:rFonts w:ascii="Arial" w:eastAsia="Times New Roman" w:hAnsi="Arial" w:cs="Arial"/>
          <w:lang w:eastAsia="pl-PL"/>
        </w:rPr>
        <w:t xml:space="preserve"> </w:t>
      </w:r>
    </w:p>
    <w:p w14:paraId="4A270C61" w14:textId="77777777" w:rsidR="00A53339" w:rsidRPr="00D712B6" w:rsidRDefault="00A53339" w:rsidP="00A53339">
      <w:pPr>
        <w:suppressAutoHyphens/>
        <w:spacing w:after="0" w:line="240" w:lineRule="auto"/>
        <w:ind w:left="360"/>
        <w:jc w:val="both"/>
        <w:rPr>
          <w:rFonts w:ascii="Arial" w:eastAsia="Times New Roman" w:hAnsi="Arial" w:cs="Arial"/>
          <w:lang w:eastAsia="pl-PL"/>
        </w:rPr>
      </w:pPr>
    </w:p>
    <w:p w14:paraId="5712AFF1" w14:textId="77777777" w:rsidR="00A53339" w:rsidRPr="00D712B6" w:rsidRDefault="00A53339" w:rsidP="00A53339">
      <w:pPr>
        <w:suppressAutoHyphens/>
        <w:spacing w:after="0" w:line="240" w:lineRule="auto"/>
        <w:ind w:left="360"/>
        <w:jc w:val="both"/>
        <w:rPr>
          <w:rFonts w:ascii="Arial" w:eastAsia="Times New Roman" w:hAnsi="Arial" w:cs="Arial"/>
          <w:bCs/>
          <w:color w:val="000000"/>
          <w:lang w:eastAsia="pl-PL"/>
        </w:rPr>
      </w:pPr>
      <w:r w:rsidRPr="00D712B6">
        <w:rPr>
          <w:rFonts w:ascii="Arial" w:eastAsia="Times New Roman" w:hAnsi="Arial" w:cs="Arial"/>
          <w:lang w:eastAsia="pl-PL"/>
        </w:rPr>
        <w:t xml:space="preserve">W ramach tego etapu Zamawiający wymaga wykonania </w:t>
      </w:r>
      <w:r w:rsidRPr="00D712B6">
        <w:rPr>
          <w:rFonts w:ascii="Arial" w:eastAsia="Times New Roman" w:hAnsi="Arial" w:cs="Arial"/>
          <w:bCs/>
          <w:color w:val="000000"/>
          <w:lang w:eastAsia="pl-PL"/>
        </w:rPr>
        <w:t xml:space="preserve">ankietowego badania podróży </w:t>
      </w:r>
      <w:r w:rsidRPr="00D712B6">
        <w:rPr>
          <w:rFonts w:ascii="Arial" w:eastAsia="Times New Roman" w:hAnsi="Arial" w:cs="Arial"/>
          <w:bCs/>
          <w:color w:val="000000"/>
          <w:lang w:eastAsia="pl-PL"/>
        </w:rPr>
        <w:br/>
        <w:t>i zachowań transportowych wylosowanych mieszkańców Bydgoszczy w gospodarstwach domowych (w wyznaczonym wcześniej obszarze badania).</w:t>
      </w:r>
    </w:p>
    <w:p w14:paraId="02F48E11" w14:textId="77777777" w:rsidR="00A53339" w:rsidRPr="00D712B6" w:rsidRDefault="00A53339" w:rsidP="00A53339">
      <w:pPr>
        <w:numPr>
          <w:ilvl w:val="1"/>
          <w:numId w:val="0"/>
        </w:numPr>
        <w:shd w:val="clear" w:color="auto" w:fill="FFFFFF"/>
        <w:spacing w:after="0" w:line="240" w:lineRule="auto"/>
        <w:ind w:left="426" w:hanging="1"/>
        <w:jc w:val="both"/>
        <w:outlineLvl w:val="1"/>
        <w:rPr>
          <w:rFonts w:ascii="Arial" w:eastAsia="Times New Roman" w:hAnsi="Arial" w:cs="Arial"/>
          <w:bCs/>
        </w:rPr>
      </w:pPr>
      <w:r w:rsidRPr="00D712B6">
        <w:rPr>
          <w:rFonts w:ascii="Arial" w:eastAsia="Times New Roman" w:hAnsi="Arial" w:cs="Arial"/>
          <w:bCs/>
        </w:rPr>
        <w:t>Zamawiający wymaga, żeby Wykonawca w ramach badań podróży i zachowań transportowych mieszkańców Bydgoszczy w gospodarstwach domowych zebrał następujące dane:</w:t>
      </w:r>
    </w:p>
    <w:p w14:paraId="7AFAC9A9"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D712B6">
        <w:rPr>
          <w:rFonts w:ascii="Arial" w:eastAsia="Times New Roman" w:hAnsi="Arial" w:cs="Arial"/>
          <w:b/>
          <w:bCs/>
        </w:rPr>
        <w:t>Gospodarstwo domowe:</w:t>
      </w:r>
    </w:p>
    <w:p w14:paraId="02174E0A"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dokładna lokalizacja,</w:t>
      </w:r>
    </w:p>
    <w:p w14:paraId="53198091"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liczba osób ogółem,</w:t>
      </w:r>
    </w:p>
    <w:p w14:paraId="14661798"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liczba osób w wieku 6 lat i więcej,</w:t>
      </w:r>
    </w:p>
    <w:p w14:paraId="2BA3CF54"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liczba samochodów w dyspozycji członków gospodarstwa,</w:t>
      </w:r>
    </w:p>
    <w:p w14:paraId="46558A54"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 xml:space="preserve">liczba innych środków transportu w dyspozycji gospodarstwa domowego, </w:t>
      </w:r>
      <w:r w:rsidRPr="00D712B6">
        <w:rPr>
          <w:rFonts w:ascii="Arial" w:eastAsia="Times New Roman" w:hAnsi="Arial" w:cs="Arial"/>
          <w:lang w:eastAsia="pl-PL"/>
        </w:rPr>
        <w:br/>
        <w:t>z wyszczególnieniem: rower, rower elektryczny, hulajnoga elektryczna, UTO, motocykl, motorower,</w:t>
      </w:r>
    </w:p>
    <w:p w14:paraId="5AA896ED"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typ samochodu(ów) użytkowanego(</w:t>
      </w:r>
      <w:proofErr w:type="spellStart"/>
      <w:r w:rsidRPr="00D712B6">
        <w:rPr>
          <w:rFonts w:ascii="Arial" w:eastAsia="Times New Roman" w:hAnsi="Arial" w:cs="Arial"/>
          <w:lang w:eastAsia="pl-PL"/>
        </w:rPr>
        <w:t>ych</w:t>
      </w:r>
      <w:proofErr w:type="spellEnd"/>
      <w:r w:rsidRPr="00D712B6">
        <w:rPr>
          <w:rFonts w:ascii="Arial" w:eastAsia="Times New Roman" w:hAnsi="Arial" w:cs="Arial"/>
          <w:lang w:eastAsia="pl-PL"/>
        </w:rPr>
        <w:t xml:space="preserve">) przez gospodarstwo domowe (prywatny osobowy zarejestrowany na osobę wchodzącą w skład gosp., prywatny osobowy inny, samochód współdzielony – </w:t>
      </w:r>
      <w:proofErr w:type="spellStart"/>
      <w:r w:rsidRPr="00D712B6">
        <w:rPr>
          <w:rFonts w:ascii="Arial" w:eastAsia="Times New Roman" w:hAnsi="Arial" w:cs="Arial"/>
          <w:lang w:eastAsia="pl-PL"/>
        </w:rPr>
        <w:t>carsharing</w:t>
      </w:r>
      <w:proofErr w:type="spellEnd"/>
      <w:r w:rsidRPr="00D712B6">
        <w:rPr>
          <w:rFonts w:ascii="Arial" w:eastAsia="Times New Roman" w:hAnsi="Arial" w:cs="Arial"/>
          <w:lang w:eastAsia="pl-PL"/>
        </w:rPr>
        <w:t>, osobowy z „kratką”, służbowy (firmowy) osobowy, prywatny samochód dostawczy do 3,5 tony, służbowy (firmowy) dostawczy do 3,5 tony, samochód ciężarowy pow. 3,5 tony, inny),</w:t>
      </w:r>
    </w:p>
    <w:p w14:paraId="10B2D6D8"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liczba osób w gospodarstwie domowym korzystających najczęściej z samochodu (zarówno jako kierowca, jak i pasażer),</w:t>
      </w:r>
    </w:p>
    <w:p w14:paraId="37E8E0A8"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lastRenderedPageBreak/>
        <w:t>liczba osób w gospodarstwie domowym korzystających najczęściej z komunikacji zbiorowej,</w:t>
      </w:r>
    </w:p>
    <w:p w14:paraId="7BFF4BBE"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liczba osób w gospodarstwie domowym korzystających najczęściej z roweru,</w:t>
      </w:r>
    </w:p>
    <w:p w14:paraId="0C09B981" w14:textId="77777777" w:rsidR="00A53339" w:rsidRPr="00D712B6"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D712B6">
        <w:rPr>
          <w:rFonts w:ascii="Arial" w:eastAsia="Times New Roman" w:hAnsi="Arial" w:cs="Arial"/>
          <w:lang w:eastAsia="pl-PL"/>
        </w:rPr>
        <w:t>liczba osób w gospodarstwie domowym, które najczęściej przemieszczają się pieszo.</w:t>
      </w:r>
    </w:p>
    <w:p w14:paraId="6C1E388B" w14:textId="77777777" w:rsidR="00A53339" w:rsidRPr="00D712B6" w:rsidRDefault="00A53339" w:rsidP="00A53339">
      <w:pPr>
        <w:spacing w:after="0" w:line="240" w:lineRule="auto"/>
        <w:ind w:left="698"/>
        <w:jc w:val="both"/>
        <w:outlineLvl w:val="3"/>
        <w:rPr>
          <w:rFonts w:ascii="Arial" w:eastAsia="Times New Roman" w:hAnsi="Arial" w:cs="Arial"/>
          <w:lang w:eastAsia="pl-PL"/>
        </w:rPr>
      </w:pPr>
    </w:p>
    <w:p w14:paraId="5E6C0C8D"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D712B6">
        <w:rPr>
          <w:rFonts w:ascii="Arial" w:eastAsia="Times New Roman" w:hAnsi="Arial" w:cs="Arial"/>
          <w:b/>
          <w:bCs/>
        </w:rPr>
        <w:t>Informacje o respondencie (osoba w wieku 6 lat i więcej):</w:t>
      </w:r>
    </w:p>
    <w:p w14:paraId="722A7854"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płeć,</w:t>
      </w:r>
    </w:p>
    <w:p w14:paraId="62571910"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wiek,</w:t>
      </w:r>
    </w:p>
    <w:p w14:paraId="4269600A"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wykształcenie,</w:t>
      </w:r>
    </w:p>
    <w:p w14:paraId="5F9648AE"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posiadanie prawa jazdy,</w:t>
      </w:r>
    </w:p>
    <w:p w14:paraId="236F2E61"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 xml:space="preserve">zajęcie podstawowe i dodatkowe: </w:t>
      </w:r>
    </w:p>
    <w:p w14:paraId="7B52F9AE"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uczeń szkoły podstawowej,</w:t>
      </w:r>
    </w:p>
    <w:p w14:paraId="39417C20"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 xml:space="preserve">uczeń szkoły ponadpodstawowej, </w:t>
      </w:r>
    </w:p>
    <w:p w14:paraId="2043B177"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 xml:space="preserve">student, </w:t>
      </w:r>
    </w:p>
    <w:p w14:paraId="5FFBF3E7"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pracujący na etacie (z podziałem na pracujących w domu i pracujących poza domem),</w:t>
      </w:r>
    </w:p>
    <w:p w14:paraId="5FC8BE4E"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pracujący prowadzący działalność (z podziałem na pracujących w domu i pracujących poza domem),</w:t>
      </w:r>
    </w:p>
    <w:p w14:paraId="3339AAED"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bezrobotny,</w:t>
      </w:r>
    </w:p>
    <w:p w14:paraId="465F11DA"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 xml:space="preserve">emeryt/rencista, </w:t>
      </w:r>
    </w:p>
    <w:p w14:paraId="483CA42C"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brak zajęcia dodatkowego (w sytuacji, gdy jest tylko zajęcie podstawowe),</w:t>
      </w:r>
    </w:p>
    <w:p w14:paraId="59730CDE" w14:textId="77777777" w:rsidR="00A53339" w:rsidRPr="00D712B6" w:rsidRDefault="00A53339" w:rsidP="00A53339">
      <w:pPr>
        <w:pStyle w:val="Akapitzlist"/>
        <w:numPr>
          <w:ilvl w:val="0"/>
          <w:numId w:val="38"/>
        </w:numPr>
        <w:rPr>
          <w:rFonts w:ascii="Arial" w:hAnsi="Arial" w:cs="Arial"/>
          <w:sz w:val="22"/>
          <w:szCs w:val="22"/>
        </w:rPr>
      </w:pPr>
      <w:r w:rsidRPr="00D712B6">
        <w:rPr>
          <w:rFonts w:ascii="Arial" w:eastAsiaTheme="majorEastAsia" w:hAnsi="Arial" w:cs="Arial"/>
          <w:sz w:val="22"/>
          <w:szCs w:val="22"/>
        </w:rPr>
        <w:t>pozostali,</w:t>
      </w:r>
    </w:p>
    <w:p w14:paraId="2DC1752B"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miejsce nauki, adres i nazwa szkoły/uczelni w przypadku osób uczących się,</w:t>
      </w:r>
    </w:p>
    <w:p w14:paraId="71B8C843" w14:textId="77777777" w:rsidR="00A53339" w:rsidRPr="00D712B6" w:rsidRDefault="00A53339" w:rsidP="00A53339">
      <w:pPr>
        <w:pStyle w:val="Nagwek4"/>
        <w:numPr>
          <w:ilvl w:val="0"/>
          <w:numId w:val="19"/>
        </w:numPr>
        <w:tabs>
          <w:tab w:val="left" w:pos="1560"/>
        </w:tabs>
        <w:rPr>
          <w:rFonts w:ascii="Arial" w:hAnsi="Arial" w:cs="Arial"/>
          <w:sz w:val="22"/>
          <w:szCs w:val="22"/>
        </w:rPr>
      </w:pPr>
      <w:r w:rsidRPr="00D712B6">
        <w:rPr>
          <w:rFonts w:ascii="Arial" w:hAnsi="Arial" w:cs="Arial"/>
          <w:sz w:val="22"/>
          <w:szCs w:val="22"/>
        </w:rPr>
        <w:t>miejsce pracy, adres miejsca pracy lub prowadzonej działalności gospodarczej; w przypadku osób aktywnych zawodowo prowadzących działalność w miejscu zamieszkania, wpisując adres miejsca pracy należy wpisać adres miejsca zamieszkania (ulica i numer budynku),</w:t>
      </w:r>
    </w:p>
    <w:p w14:paraId="58E7A3C8"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tryb pracy i nauki (praca: zmianowość, praca zdalna, nauka: wieczorowo, zaocznie, dziennie),</w:t>
      </w:r>
    </w:p>
    <w:p w14:paraId="498309CB"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liczba wykonanych podróży w ciągu ubiegłej doby (</w:t>
      </w:r>
      <w:proofErr w:type="spellStart"/>
      <w:r w:rsidRPr="00D712B6">
        <w:rPr>
          <w:rFonts w:ascii="Arial" w:hAnsi="Arial" w:cs="Arial"/>
          <w:sz w:val="22"/>
          <w:szCs w:val="22"/>
        </w:rPr>
        <w:t>wt-czw</w:t>
      </w:r>
      <w:proofErr w:type="spellEnd"/>
      <w:r w:rsidRPr="00D712B6">
        <w:rPr>
          <w:rFonts w:ascii="Arial" w:hAnsi="Arial" w:cs="Arial"/>
          <w:sz w:val="22"/>
          <w:szCs w:val="22"/>
        </w:rPr>
        <w:t>),</w:t>
      </w:r>
    </w:p>
    <w:p w14:paraId="431B9E4B"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przyczyna nieodbywania podróży w ciągu ubiegłej doby.</w:t>
      </w:r>
    </w:p>
    <w:p w14:paraId="15946C27" w14:textId="77777777" w:rsidR="00A53339" w:rsidRPr="00D712B6" w:rsidRDefault="00A53339" w:rsidP="00A53339">
      <w:pPr>
        <w:pStyle w:val="Nagwek4"/>
        <w:numPr>
          <w:ilvl w:val="0"/>
          <w:numId w:val="19"/>
        </w:numPr>
        <w:rPr>
          <w:rFonts w:ascii="Arial" w:hAnsi="Arial" w:cs="Arial"/>
          <w:sz w:val="22"/>
          <w:szCs w:val="22"/>
        </w:rPr>
      </w:pPr>
      <w:r w:rsidRPr="00D712B6">
        <w:rPr>
          <w:rFonts w:ascii="Arial" w:hAnsi="Arial" w:cs="Arial"/>
          <w:sz w:val="22"/>
          <w:szCs w:val="22"/>
        </w:rPr>
        <w:t>posiadanie biletu okresowego (w tym komunikacja miejska, podmiejska, pociągi),</w:t>
      </w:r>
    </w:p>
    <w:p w14:paraId="7A05E3E3" w14:textId="77777777" w:rsidR="00A53339" w:rsidRPr="00D712B6" w:rsidRDefault="00A53339" w:rsidP="00A53339">
      <w:pPr>
        <w:pStyle w:val="Nagwek4"/>
        <w:numPr>
          <w:ilvl w:val="0"/>
          <w:numId w:val="19"/>
        </w:numPr>
        <w:rPr>
          <w:rFonts w:ascii="Arial" w:hAnsi="Arial" w:cs="Arial"/>
        </w:rPr>
      </w:pPr>
      <w:r w:rsidRPr="00D712B6">
        <w:rPr>
          <w:rFonts w:ascii="Arial" w:hAnsi="Arial" w:cs="Arial"/>
          <w:sz w:val="22"/>
          <w:szCs w:val="22"/>
        </w:rPr>
        <w:t>posiadanie ulgi na przejazdy komunikacją zbiorową w Bydgoszczy, jeśli tak to jakiej</w:t>
      </w:r>
      <w:r w:rsidRPr="00D712B6">
        <w:rPr>
          <w:rFonts w:ascii="Arial" w:hAnsi="Arial" w:cs="Arial"/>
        </w:rPr>
        <w:t>.</w:t>
      </w:r>
    </w:p>
    <w:p w14:paraId="4F0485DB"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7B900F47"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D712B6">
        <w:rPr>
          <w:rFonts w:ascii="Arial" w:eastAsia="Times New Roman" w:hAnsi="Arial" w:cs="Arial"/>
          <w:b/>
          <w:bCs/>
        </w:rPr>
        <w:t>Informacje o podróżach respondenta (osoba w wieku 6 lat i więcej):</w:t>
      </w:r>
    </w:p>
    <w:p w14:paraId="60A70622" w14:textId="77777777" w:rsidR="00A53339" w:rsidRPr="00D712B6" w:rsidRDefault="00A53339" w:rsidP="00A53339">
      <w:pPr>
        <w:numPr>
          <w:ilvl w:val="0"/>
          <w:numId w:val="20"/>
        </w:numPr>
        <w:tabs>
          <w:tab w:val="left" w:pos="851"/>
        </w:tabs>
        <w:spacing w:after="0" w:line="240" w:lineRule="auto"/>
        <w:jc w:val="both"/>
        <w:outlineLvl w:val="3"/>
        <w:rPr>
          <w:rFonts w:ascii="Arial" w:eastAsia="Times New Roman" w:hAnsi="Arial" w:cs="Arial"/>
          <w:lang w:eastAsia="pl-PL"/>
        </w:rPr>
      </w:pPr>
      <w:r w:rsidRPr="00D712B6">
        <w:rPr>
          <w:rFonts w:ascii="Arial" w:eastAsia="Times New Roman" w:hAnsi="Arial" w:cs="Arial"/>
          <w:lang w:eastAsia="pl-PL"/>
        </w:rPr>
        <w:t>dokładna lokalizacja źródła,</w:t>
      </w:r>
    </w:p>
    <w:p w14:paraId="02A34390"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rejon transportowy źródła,</w:t>
      </w:r>
    </w:p>
    <w:p w14:paraId="4C638C6E"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motywacja początku podróży,</w:t>
      </w:r>
    </w:p>
    <w:p w14:paraId="220F3CBE"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godzina rozpoczęcia podróży,</w:t>
      </w:r>
    </w:p>
    <w:p w14:paraId="3D9A1B44"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czas podróży ze szczególnym uwzględnieniem czasu: jazdy środkiem komunikacji zbiorowej, jazdy samochodem, jazdy rowerem, jazdy hulajnogą elektryczną, jazdy UTO, dojścia na przystanek, dojścia na parking samochodowy i oczekiwania, dojścia z przystanku i parkingu samochodowego do celu, przesiadek itp.,</w:t>
      </w:r>
    </w:p>
    <w:p w14:paraId="5C14DC2A"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liczba przesiadek,</w:t>
      </w:r>
    </w:p>
    <w:p w14:paraId="274F16A5"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wykorzystane środki transportu w kolejności,</w:t>
      </w:r>
    </w:p>
    <w:p w14:paraId="20247430"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liczba osób w samochodzie (jeśli podróż odbyto samochodem),</w:t>
      </w:r>
    </w:p>
    <w:p w14:paraId="318A0A6A"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dokładna lokalizacja celu,</w:t>
      </w:r>
    </w:p>
    <w:p w14:paraId="17BE4819"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rejon transportowy celu,</w:t>
      </w:r>
    </w:p>
    <w:p w14:paraId="79E09469"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t>godzina zakończenia podróży,</w:t>
      </w:r>
    </w:p>
    <w:p w14:paraId="37AA7C3A" w14:textId="77777777" w:rsidR="00A53339" w:rsidRPr="00D712B6" w:rsidRDefault="00A53339" w:rsidP="00A53339">
      <w:pPr>
        <w:pStyle w:val="Nagwek4"/>
        <w:numPr>
          <w:ilvl w:val="0"/>
          <w:numId w:val="20"/>
        </w:numPr>
        <w:rPr>
          <w:rFonts w:ascii="Arial" w:hAnsi="Arial" w:cs="Arial"/>
          <w:sz w:val="22"/>
          <w:szCs w:val="22"/>
        </w:rPr>
      </w:pPr>
      <w:r w:rsidRPr="00D712B6">
        <w:rPr>
          <w:rFonts w:ascii="Arial" w:hAnsi="Arial" w:cs="Arial"/>
          <w:sz w:val="22"/>
          <w:szCs w:val="22"/>
        </w:rPr>
        <w:lastRenderedPageBreak/>
        <w:t>motywacja końca podróży,</w:t>
      </w:r>
    </w:p>
    <w:p w14:paraId="226C8F1E" w14:textId="77777777" w:rsidR="00A53339" w:rsidRPr="00D712B6"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D712B6">
        <w:rPr>
          <w:rFonts w:ascii="Arial" w:eastAsia="Times New Roman" w:hAnsi="Arial" w:cs="Arial"/>
          <w:lang w:eastAsia="pl-PL"/>
        </w:rPr>
        <w:t xml:space="preserve">ł. miejsce parkowania pojazdu w przypadku podróży samochodem </w:t>
      </w:r>
      <w:r w:rsidRPr="00D712B6">
        <w:rPr>
          <w:rFonts w:ascii="Arial" w:eastAsia="Times New Roman" w:hAnsi="Arial" w:cs="Arial"/>
          <w:lang w:eastAsia="pl-PL"/>
        </w:rPr>
        <w:br/>
        <w:t xml:space="preserve">(z rozróżnieniem parkowania w strefie płatnego parkowania czy poza oraz parkowania na ulicy (parkowanie </w:t>
      </w:r>
      <w:proofErr w:type="spellStart"/>
      <w:r w:rsidRPr="00D712B6">
        <w:rPr>
          <w:rFonts w:ascii="Arial" w:eastAsia="Times New Roman" w:hAnsi="Arial" w:cs="Arial"/>
          <w:lang w:eastAsia="pl-PL"/>
        </w:rPr>
        <w:t>przykrawężnikowe</w:t>
      </w:r>
      <w:proofErr w:type="spellEnd"/>
      <w:r w:rsidRPr="00D712B6">
        <w:rPr>
          <w:rFonts w:ascii="Arial" w:eastAsia="Times New Roman" w:hAnsi="Arial" w:cs="Arial"/>
          <w:lang w:eastAsia="pl-PL"/>
        </w:rPr>
        <w:t xml:space="preserve">), na parkingu wydzielonym, na parkingu kubaturowym, prywatnym, inne. </w:t>
      </w:r>
    </w:p>
    <w:p w14:paraId="39BB47C4" w14:textId="77777777" w:rsidR="00A53339" w:rsidRPr="00D712B6"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D712B6">
        <w:rPr>
          <w:rFonts w:ascii="Arial" w:eastAsia="Times New Roman" w:hAnsi="Arial" w:cs="Arial"/>
          <w:lang w:eastAsia="pl-PL"/>
        </w:rPr>
        <w:t>m. liczba dni pracy zdalnej (średnio w tygodniu, jeżeli istnieje taka możliwość)</w:t>
      </w:r>
    </w:p>
    <w:p w14:paraId="60BD0A2F" w14:textId="77777777" w:rsidR="00A53339" w:rsidRPr="00D712B6" w:rsidRDefault="00A53339" w:rsidP="00A53339">
      <w:pPr>
        <w:tabs>
          <w:tab w:val="left" w:pos="851"/>
        </w:tabs>
        <w:spacing w:after="0" w:line="240" w:lineRule="auto"/>
        <w:ind w:left="1855" w:hanging="360"/>
        <w:jc w:val="both"/>
        <w:outlineLvl w:val="3"/>
        <w:rPr>
          <w:rFonts w:ascii="Arial" w:eastAsia="Times New Roman" w:hAnsi="Arial" w:cs="Arial"/>
          <w:lang w:eastAsia="pl-PL"/>
        </w:rPr>
      </w:pPr>
    </w:p>
    <w:p w14:paraId="4F3CA110"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D712B6">
        <w:rPr>
          <w:rFonts w:ascii="Arial" w:eastAsia="Times New Roman" w:hAnsi="Arial" w:cs="Arial"/>
          <w:b/>
          <w:bCs/>
        </w:rPr>
        <w:t xml:space="preserve">Preferencje użytkowników systemu transportowego (osób w wieku 16 lat </w:t>
      </w:r>
      <w:r w:rsidRPr="00D712B6">
        <w:rPr>
          <w:rFonts w:ascii="Arial" w:eastAsia="Times New Roman" w:hAnsi="Arial" w:cs="Arial"/>
          <w:b/>
          <w:bCs/>
        </w:rPr>
        <w:br/>
        <w:t>i więcej):</w:t>
      </w:r>
    </w:p>
    <w:p w14:paraId="63FBC38B" w14:textId="77777777" w:rsidR="00A53339" w:rsidRPr="00D712B6" w:rsidRDefault="00A53339" w:rsidP="00A53339">
      <w:pPr>
        <w:numPr>
          <w:ilvl w:val="0"/>
          <w:numId w:val="18"/>
        </w:numPr>
        <w:tabs>
          <w:tab w:val="left" w:pos="851"/>
        </w:tabs>
        <w:spacing w:after="0" w:line="240" w:lineRule="auto"/>
        <w:jc w:val="both"/>
        <w:outlineLvl w:val="3"/>
        <w:rPr>
          <w:rFonts w:ascii="Arial" w:eastAsia="Times New Roman" w:hAnsi="Arial" w:cs="Arial"/>
          <w:lang w:eastAsia="pl-PL"/>
        </w:rPr>
      </w:pPr>
      <w:r w:rsidRPr="00D712B6">
        <w:rPr>
          <w:rFonts w:ascii="Arial" w:eastAsia="Times New Roman" w:hAnsi="Arial" w:cs="Arial"/>
          <w:lang w:eastAsia="pl-PL"/>
        </w:rPr>
        <w:t xml:space="preserve">Jakie są przyczyny wyboru samochodu w podróżach miejskich? Odpowiedzi: większa wygoda, krótszy czas podróży, brak konieczności oczekiwania, brak konieczności przesiadania, przewóz dzieci, przewóz rzeczy (zakupów), brak konieczności dojścia do przystanku, wykorzystywanie samochodu jako narzędzia pracy, bezpieczeństwo – nie narażenie na agresję, koszt. </w:t>
      </w:r>
    </w:p>
    <w:p w14:paraId="4C899871"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 xml:space="preserve">Jakie są przyczyny wyboru transportu zbiorowego przez osoby dysponujące samochodem osobowym? Odpowiedzi: troska o środowisko, trudności z parkowaniem w miejscu docelowym, opłaty za parkowanie, korzystanie z samochodu przez inną osobę, niższy koszt podróży komunikacją zbiorową, zatłoczenie dróg, niedyspozycje psychofizyczne, warunki atmosferyczne, zadowalająca jakość komunikacji zbiorowej, zły stan dróg. </w:t>
      </w:r>
    </w:p>
    <w:p w14:paraId="55AA04EF"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Które z podanych cech transportu zbiorowego są najistotniejsze? Odpowiedzi: punktualność, częstotliwość, prędkość - czas podróży, dostępność, niezawodność dojazdu, bezpośredniość, wygoda, rytmiczność, niski koszt, wyczerpująca informacja.</w:t>
      </w:r>
    </w:p>
    <w:p w14:paraId="768C3583"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Jakie powinny być kierunki działań w zakresie rozwoju systemu transportu przez władze miasta? Odpowiedzi: rozbudowa linii tramwajowych (budowa nowych tras tramwajowych), rozbudowa układu ulicznego, rozbudowa tras rowerowych, budowa systemu roweru miejskiego, zwiększenie oferty przewozowej istniejącej siatki połączeń transportu zbiorowego (więcej kursów lub linii komunikacji miejskiej), zwiększenie strefy płatnego parkowania, budowa buspasów, priorytet dla komunikacji tramwajowej lub autobusowej w systemie ITS.</w:t>
      </w:r>
    </w:p>
    <w:p w14:paraId="7BEDE9FB"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W jakim % ocenia Pani/Pan punktualność pojazdów transportu zbiorowego?</w:t>
      </w:r>
    </w:p>
    <w:p w14:paraId="71364B13"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Jak ocenia Pani/Pan komfort przejazdu pojazdami transportu zbiorowego? (odpowiedzi w skali 1-5)</w:t>
      </w:r>
    </w:p>
    <w:p w14:paraId="4AEB12B6"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Jakie dostrzega Pani/Pan najważniejsze problemy funkcjonowania transportu w codziennych podróżach? (pytanie otwarte)</w:t>
      </w:r>
    </w:p>
    <w:p w14:paraId="37399EDE"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 xml:space="preserve">Jakie ma Pani/Pan propozycje usprawniające funkcjonowanie transportu </w:t>
      </w:r>
      <w:r w:rsidRPr="00D712B6">
        <w:rPr>
          <w:rFonts w:ascii="Arial" w:hAnsi="Arial" w:cs="Arial"/>
          <w:sz w:val="22"/>
          <w:szCs w:val="22"/>
        </w:rPr>
        <w:br/>
        <w:t>w codziennych podróżach? (pytanie otwarte)</w:t>
      </w:r>
    </w:p>
    <w:p w14:paraId="389080D1"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Czy jest Pani/Pan skłonna/y zaakceptować wyznaczenie buspasów kosztem zwykłych pasów ruchu, jeżeli autobusy jeździłyby dzięki temu szybciej i częściej? (odpowiedzi TAK/NIE)</w:t>
      </w:r>
    </w:p>
    <w:p w14:paraId="1AAAA76C"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Czy jest Pani/Pan skłonna/y zaakceptować zmniejszenie liczby miejsc parkingowych wzdłuż ulicy lub wyznaczenie strefy wolnej od samochodów, jeżeli transport publiczny jeździłyby dzięki temu szybciej i częściej? (odpowiedzi TAK/NIE)</w:t>
      </w:r>
    </w:p>
    <w:p w14:paraId="1FE59761"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Czy jest Pani/Pan skłonna/y zaakceptować wprowadzenie w całym mieście strefy płatnego parkowania lub jakiejś formy opłaty za posiadanie samochodu w zamian za niższy koszt zakupu biletu? (odpowiedzi TAK/NIE)</w:t>
      </w:r>
    </w:p>
    <w:p w14:paraId="45ED201B"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lastRenderedPageBreak/>
        <w:t xml:space="preserve">Co skłoniłoby Pani/Pana do skorzystania z parkingów typu „Parkuj </w:t>
      </w:r>
      <w:r w:rsidRPr="00D712B6">
        <w:rPr>
          <w:rFonts w:ascii="Arial" w:hAnsi="Arial" w:cs="Arial"/>
          <w:sz w:val="22"/>
          <w:szCs w:val="22"/>
        </w:rPr>
        <w:br/>
        <w:t xml:space="preserve">i Jedź”(pytanie otwarte dla mieszkańców gmin sąsiadujących </w:t>
      </w:r>
      <w:r w:rsidRPr="00D712B6">
        <w:rPr>
          <w:rFonts w:ascii="Arial" w:hAnsi="Arial" w:cs="Arial"/>
          <w:sz w:val="22"/>
          <w:szCs w:val="22"/>
        </w:rPr>
        <w:br/>
        <w:t>z Bydgoszczą)</w:t>
      </w:r>
    </w:p>
    <w:p w14:paraId="34F58AAB" w14:textId="77777777" w:rsidR="00A53339" w:rsidRPr="00D712B6"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D712B6">
        <w:rPr>
          <w:rFonts w:ascii="Arial" w:eastAsia="Times New Roman" w:hAnsi="Arial" w:cs="Arial"/>
          <w:bdr w:val="none" w:sz="0" w:space="0" w:color="auto" w:frame="1"/>
          <w:lang w:eastAsia="pl-PL"/>
        </w:rPr>
        <w:t xml:space="preserve">ł. </w:t>
      </w:r>
      <w:r w:rsidRPr="00D712B6">
        <w:rPr>
          <w:rFonts w:ascii="Arial" w:eastAsia="Times New Roman" w:hAnsi="Arial" w:cs="Arial"/>
          <w:bdr w:val="none" w:sz="0" w:space="0" w:color="auto" w:frame="1"/>
          <w:lang w:eastAsia="pl-PL"/>
        </w:rPr>
        <w:tab/>
        <w:t>Wniosek o nową linię komunikacji miejskiej</w:t>
      </w:r>
    </w:p>
    <w:p w14:paraId="4AD59A50" w14:textId="77777777" w:rsidR="00A53339" w:rsidRPr="00D712B6" w:rsidRDefault="00A53339" w:rsidP="00A53339">
      <w:pPr>
        <w:tabs>
          <w:tab w:val="left" w:pos="851"/>
        </w:tabs>
        <w:spacing w:after="0" w:line="240" w:lineRule="auto"/>
        <w:ind w:left="1855"/>
        <w:jc w:val="both"/>
        <w:outlineLvl w:val="3"/>
        <w:rPr>
          <w:rFonts w:ascii="Arial" w:eastAsia="Times New Roman" w:hAnsi="Arial" w:cs="Arial"/>
          <w:lang w:eastAsia="pl-PL"/>
        </w:rPr>
      </w:pPr>
      <w:r w:rsidRPr="00D712B6">
        <w:rPr>
          <w:rFonts w:ascii="Arial" w:eastAsia="Times New Roman" w:hAnsi="Arial" w:cs="Arial"/>
          <w:bdr w:val="none" w:sz="0" w:space="0" w:color="auto" w:frame="1"/>
          <w:lang w:eastAsia="pl-PL"/>
        </w:rPr>
        <w:t>Z: [miejscowość i ulica, nr domu lub nazwa przystanku] DO: [miejscowość i ulica, nr domu lub nazwa przystanku]; Oczekiwana godzina odjazdu, Kierunek „tam”: [</w:t>
      </w:r>
      <w:proofErr w:type="spellStart"/>
      <w:r w:rsidRPr="00D712B6">
        <w:rPr>
          <w:rFonts w:ascii="Arial" w:eastAsia="Times New Roman" w:hAnsi="Arial" w:cs="Arial"/>
          <w:bdr w:val="none" w:sz="0" w:space="0" w:color="auto" w:frame="1"/>
          <w:lang w:eastAsia="pl-PL"/>
        </w:rPr>
        <w:t>gg:mm</w:t>
      </w:r>
      <w:proofErr w:type="spellEnd"/>
      <w:r w:rsidRPr="00D712B6">
        <w:rPr>
          <w:rFonts w:ascii="Arial" w:eastAsia="Times New Roman" w:hAnsi="Arial" w:cs="Arial"/>
          <w:bdr w:val="none" w:sz="0" w:space="0" w:color="auto" w:frame="1"/>
          <w:lang w:eastAsia="pl-PL"/>
        </w:rPr>
        <w:t>], Kierunek „powrót”: [</w:t>
      </w:r>
      <w:proofErr w:type="spellStart"/>
      <w:r w:rsidRPr="00D712B6">
        <w:rPr>
          <w:rFonts w:ascii="Arial" w:eastAsia="Times New Roman" w:hAnsi="Arial" w:cs="Arial"/>
          <w:bdr w:val="none" w:sz="0" w:space="0" w:color="auto" w:frame="1"/>
          <w:lang w:eastAsia="pl-PL"/>
        </w:rPr>
        <w:t>gg:mm</w:t>
      </w:r>
      <w:proofErr w:type="spellEnd"/>
      <w:r w:rsidRPr="00D712B6">
        <w:rPr>
          <w:rFonts w:ascii="Arial" w:eastAsia="Times New Roman" w:hAnsi="Arial" w:cs="Arial"/>
          <w:bdr w:val="none" w:sz="0" w:space="0" w:color="auto" w:frame="1"/>
          <w:lang w:eastAsia="pl-PL"/>
        </w:rPr>
        <w:t>].</w:t>
      </w:r>
    </w:p>
    <w:p w14:paraId="7F8DC0E1" w14:textId="77777777" w:rsidR="00A53339" w:rsidRPr="00D712B6" w:rsidRDefault="00A53339" w:rsidP="00A53339">
      <w:pPr>
        <w:pStyle w:val="Nagwek4"/>
        <w:numPr>
          <w:ilvl w:val="0"/>
          <w:numId w:val="18"/>
        </w:numPr>
        <w:rPr>
          <w:rFonts w:ascii="Arial" w:hAnsi="Arial" w:cs="Arial"/>
          <w:sz w:val="22"/>
          <w:szCs w:val="22"/>
        </w:rPr>
      </w:pPr>
      <w:r w:rsidRPr="00D712B6">
        <w:rPr>
          <w:rFonts w:ascii="Arial" w:hAnsi="Arial" w:cs="Arial"/>
          <w:sz w:val="22"/>
          <w:szCs w:val="22"/>
        </w:rPr>
        <w:t xml:space="preserve">Czy zaakceptowałaby/zaakceptowałby Pani/Pan połączenie z jedną przesiadką, zamiast połączenia bezpośredniego, gdyby częstotliwość kursowania była dwukrotnie wyższa (np. co 10 zamiast co 20 minut) </w:t>
      </w:r>
      <w:r w:rsidRPr="00D712B6">
        <w:rPr>
          <w:rFonts w:ascii="Arial" w:hAnsi="Arial" w:cs="Arial"/>
          <w:sz w:val="22"/>
          <w:szCs w:val="22"/>
        </w:rPr>
        <w:br/>
        <w:t>a całkowity czas podróży pozostałby taki sam? (odpowiedzi TAK/NIE)</w:t>
      </w:r>
    </w:p>
    <w:p w14:paraId="7C2D856D"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Zamawiający zastrzega możliwość dodania dodatkowych pytań w tej części – maksymalnie 2 (treść pytań do ustalenia z Zamawiającym).</w:t>
      </w:r>
    </w:p>
    <w:p w14:paraId="79649304"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2268FA5D"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 xml:space="preserve">Po realizacji badań ankietowych i pomiarów Wykonawca opracuje raport </w:t>
      </w:r>
      <w:r w:rsidRPr="00D712B6">
        <w:rPr>
          <w:rFonts w:ascii="Arial" w:eastAsia="Times New Roman" w:hAnsi="Arial" w:cs="Arial"/>
        </w:rPr>
        <w:br/>
        <w:t>z przeprowadzenia badań</w:t>
      </w:r>
      <w:r w:rsidRPr="00D712B6">
        <w:rPr>
          <w:rFonts w:ascii="Arial" w:eastAsia="Times New Roman" w:hAnsi="Arial" w:cs="Arial"/>
          <w:b/>
          <w:bCs/>
        </w:rPr>
        <w:t>.</w:t>
      </w:r>
    </w:p>
    <w:p w14:paraId="305989A5"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W raporcie należy uwzględnić w szczególności:</w:t>
      </w:r>
    </w:p>
    <w:p w14:paraId="760239D5" w14:textId="77777777" w:rsidR="00A53339" w:rsidRPr="00D712B6" w:rsidRDefault="00A53339" w:rsidP="00A53339">
      <w:pPr>
        <w:pStyle w:val="Akapitzlist"/>
        <w:numPr>
          <w:ilvl w:val="0"/>
          <w:numId w:val="30"/>
        </w:numPr>
        <w:tabs>
          <w:tab w:val="left" w:pos="851"/>
        </w:tabs>
        <w:ind w:firstLine="1123"/>
        <w:jc w:val="both"/>
        <w:outlineLvl w:val="3"/>
        <w:rPr>
          <w:rFonts w:ascii="Arial" w:hAnsi="Arial" w:cs="Arial"/>
          <w:sz w:val="22"/>
          <w:szCs w:val="22"/>
        </w:rPr>
      </w:pPr>
      <w:r w:rsidRPr="00D712B6">
        <w:rPr>
          <w:rFonts w:ascii="Arial" w:hAnsi="Arial" w:cs="Arial"/>
          <w:sz w:val="22"/>
          <w:szCs w:val="22"/>
        </w:rPr>
        <w:t>informacje o zakończeniu badań oraz ich przebiegu,</w:t>
      </w:r>
    </w:p>
    <w:p w14:paraId="4E7197BD" w14:textId="77777777" w:rsidR="00A53339" w:rsidRPr="00D712B6" w:rsidRDefault="00A53339" w:rsidP="00A53339">
      <w:pPr>
        <w:pStyle w:val="Akapitzlist"/>
        <w:numPr>
          <w:ilvl w:val="2"/>
          <w:numId w:val="30"/>
        </w:numPr>
        <w:tabs>
          <w:tab w:val="left" w:pos="851"/>
        </w:tabs>
        <w:jc w:val="both"/>
        <w:outlineLvl w:val="3"/>
        <w:rPr>
          <w:rFonts w:ascii="Arial" w:hAnsi="Arial" w:cs="Arial"/>
          <w:sz w:val="22"/>
          <w:szCs w:val="22"/>
        </w:rPr>
      </w:pPr>
      <w:r w:rsidRPr="00D712B6">
        <w:rPr>
          <w:rFonts w:ascii="Arial" w:hAnsi="Arial" w:cs="Arial"/>
          <w:sz w:val="22"/>
          <w:szCs w:val="22"/>
        </w:rPr>
        <w:t>opis trudności realizacyjnych,</w:t>
      </w:r>
    </w:p>
    <w:p w14:paraId="76D71522" w14:textId="77777777" w:rsidR="00A53339" w:rsidRPr="00D712B6" w:rsidRDefault="00A53339" w:rsidP="00A53339">
      <w:pPr>
        <w:pStyle w:val="Akapitzlist"/>
        <w:numPr>
          <w:ilvl w:val="2"/>
          <w:numId w:val="30"/>
        </w:numPr>
        <w:tabs>
          <w:tab w:val="left" w:pos="851"/>
        </w:tabs>
        <w:jc w:val="both"/>
        <w:outlineLvl w:val="3"/>
        <w:rPr>
          <w:rFonts w:ascii="Arial" w:hAnsi="Arial" w:cs="Arial"/>
          <w:sz w:val="22"/>
          <w:szCs w:val="22"/>
        </w:rPr>
      </w:pPr>
      <w:r w:rsidRPr="00D712B6">
        <w:rPr>
          <w:rFonts w:ascii="Arial" w:hAnsi="Arial" w:cs="Arial"/>
          <w:sz w:val="22"/>
          <w:szCs w:val="22"/>
        </w:rPr>
        <w:t>wyniki badań ankietowych,</w:t>
      </w:r>
    </w:p>
    <w:p w14:paraId="3452B3A3" w14:textId="77777777" w:rsidR="00A53339" w:rsidRPr="00D712B6" w:rsidRDefault="00A53339" w:rsidP="00A53339">
      <w:pPr>
        <w:pStyle w:val="Akapitzlist"/>
        <w:numPr>
          <w:ilvl w:val="2"/>
          <w:numId w:val="30"/>
        </w:numPr>
        <w:tabs>
          <w:tab w:val="left" w:pos="851"/>
        </w:tabs>
        <w:jc w:val="both"/>
        <w:outlineLvl w:val="3"/>
        <w:rPr>
          <w:rFonts w:ascii="Arial" w:hAnsi="Arial" w:cs="Arial"/>
          <w:sz w:val="22"/>
          <w:szCs w:val="22"/>
        </w:rPr>
      </w:pPr>
      <w:r w:rsidRPr="00D712B6">
        <w:rPr>
          <w:rFonts w:ascii="Arial" w:hAnsi="Arial" w:cs="Arial"/>
          <w:sz w:val="22"/>
          <w:szCs w:val="22"/>
        </w:rPr>
        <w:t>raport z kontroli prac ankieterów i pomiarowych.</w:t>
      </w:r>
    </w:p>
    <w:p w14:paraId="63C23879" w14:textId="77777777" w:rsidR="00A53339" w:rsidRPr="00D712B6" w:rsidRDefault="00A53339" w:rsidP="00A53339">
      <w:pPr>
        <w:suppressAutoHyphens/>
        <w:spacing w:before="120" w:after="0" w:line="240" w:lineRule="auto"/>
        <w:jc w:val="both"/>
        <w:rPr>
          <w:rFonts w:ascii="Arial" w:eastAsia="Times New Roman" w:hAnsi="Arial" w:cs="Arial"/>
          <w:b/>
          <w:bCs/>
          <w:u w:val="single"/>
          <w:lang w:eastAsia="pl-PL"/>
        </w:rPr>
      </w:pPr>
    </w:p>
    <w:p w14:paraId="2CFD6601" w14:textId="77777777" w:rsidR="00A53339" w:rsidRPr="00D712B6"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D712B6">
        <w:rPr>
          <w:rFonts w:ascii="Arial" w:eastAsia="Times New Roman" w:hAnsi="Arial" w:cs="Arial"/>
          <w:b/>
          <w:bCs/>
          <w:u w:val="single"/>
          <w:lang w:eastAsia="pl-PL"/>
        </w:rPr>
        <w:t>ETAP III</w:t>
      </w:r>
      <w:r w:rsidRPr="00D712B6">
        <w:rPr>
          <w:rFonts w:ascii="Arial" w:eastAsia="Times New Roman" w:hAnsi="Arial" w:cs="Arial"/>
          <w:lang w:eastAsia="pl-PL"/>
        </w:rPr>
        <w:t xml:space="preserve"> – Opracowanie wyników badań</w:t>
      </w:r>
    </w:p>
    <w:p w14:paraId="103F0B5C" w14:textId="77777777" w:rsidR="00A53339" w:rsidRPr="00D712B6" w:rsidRDefault="00A53339" w:rsidP="00A53339">
      <w:pPr>
        <w:numPr>
          <w:ilvl w:val="1"/>
          <w:numId w:val="0"/>
        </w:numPr>
        <w:shd w:val="clear" w:color="auto" w:fill="FFFFFF"/>
        <w:spacing w:after="0" w:line="240" w:lineRule="auto"/>
        <w:ind w:left="567" w:hanging="567"/>
        <w:jc w:val="both"/>
        <w:outlineLvl w:val="1"/>
        <w:rPr>
          <w:rFonts w:ascii="Arial" w:eastAsia="Times New Roman" w:hAnsi="Arial" w:cs="Arial"/>
          <w:bCs/>
        </w:rPr>
      </w:pPr>
      <w:r w:rsidRPr="00D712B6">
        <w:rPr>
          <w:rFonts w:ascii="Arial" w:eastAsia="Times New Roman" w:hAnsi="Arial" w:cs="Arial"/>
          <w:bCs/>
        </w:rPr>
        <w:t>Zamówienie obejmuje:</w:t>
      </w:r>
    </w:p>
    <w:p w14:paraId="5DA3777A" w14:textId="77777777" w:rsidR="00A53339" w:rsidRPr="00D712B6" w:rsidRDefault="00A53339" w:rsidP="00A53339">
      <w:pPr>
        <w:pStyle w:val="Akapitzlist"/>
        <w:numPr>
          <w:ilvl w:val="0"/>
          <w:numId w:val="36"/>
        </w:numPr>
        <w:shd w:val="clear" w:color="auto" w:fill="FFFFFF"/>
        <w:jc w:val="both"/>
        <w:outlineLvl w:val="2"/>
        <w:rPr>
          <w:rFonts w:ascii="Arial" w:hAnsi="Arial" w:cs="Arial"/>
          <w:sz w:val="22"/>
          <w:szCs w:val="22"/>
        </w:rPr>
      </w:pPr>
      <w:r w:rsidRPr="00D712B6">
        <w:rPr>
          <w:rFonts w:ascii="Arial" w:hAnsi="Arial" w:cs="Arial"/>
          <w:sz w:val="22"/>
          <w:szCs w:val="22"/>
        </w:rPr>
        <w:t>Opracowanie wyników badań ankietowych w postaci arkusza Excel, plików .</w:t>
      </w:r>
      <w:proofErr w:type="spellStart"/>
      <w:r w:rsidRPr="00D712B6">
        <w:rPr>
          <w:rFonts w:ascii="Arial" w:hAnsi="Arial" w:cs="Arial"/>
          <w:sz w:val="22"/>
          <w:szCs w:val="22"/>
        </w:rPr>
        <w:t>shp</w:t>
      </w:r>
      <w:proofErr w:type="spellEnd"/>
      <w:r w:rsidRPr="00D712B6">
        <w:rPr>
          <w:rFonts w:ascii="Arial" w:hAnsi="Arial" w:cs="Arial"/>
          <w:sz w:val="22"/>
          <w:szCs w:val="22"/>
        </w:rPr>
        <w:t xml:space="preserve">. </w:t>
      </w:r>
      <w:r w:rsidRPr="00D712B6">
        <w:rPr>
          <w:rFonts w:ascii="Arial" w:hAnsi="Arial" w:cs="Arial"/>
          <w:sz w:val="22"/>
          <w:szCs w:val="22"/>
        </w:rPr>
        <w:br/>
        <w:t>w sposób umożliwiający wizualizację więźby ruchu w szczególności potoków pasażerskich.</w:t>
      </w:r>
    </w:p>
    <w:p w14:paraId="632B5FDB" w14:textId="77777777" w:rsidR="00A53339" w:rsidRPr="00D712B6" w:rsidRDefault="00A53339" w:rsidP="00A53339">
      <w:pPr>
        <w:pStyle w:val="Akapitzlist"/>
        <w:numPr>
          <w:ilvl w:val="0"/>
          <w:numId w:val="36"/>
        </w:numPr>
        <w:shd w:val="clear" w:color="auto" w:fill="FFFFFF"/>
        <w:jc w:val="both"/>
        <w:outlineLvl w:val="2"/>
        <w:rPr>
          <w:rFonts w:ascii="Arial" w:hAnsi="Arial" w:cs="Arial"/>
          <w:sz w:val="22"/>
          <w:szCs w:val="22"/>
        </w:rPr>
      </w:pPr>
      <w:r w:rsidRPr="00D712B6">
        <w:rPr>
          <w:rFonts w:ascii="Arial" w:hAnsi="Arial" w:cs="Arial"/>
          <w:sz w:val="22"/>
          <w:szCs w:val="22"/>
        </w:rPr>
        <w:t xml:space="preserve">Wyniki badań ankietowych należy wprowadzić do bazy modelu ruchu Bydgoszczy (opracowanego w środowisku PTV </w:t>
      </w:r>
      <w:proofErr w:type="spellStart"/>
      <w:r w:rsidRPr="00D712B6">
        <w:rPr>
          <w:rFonts w:ascii="Arial" w:hAnsi="Arial" w:cs="Arial"/>
          <w:sz w:val="22"/>
          <w:szCs w:val="22"/>
        </w:rPr>
        <w:t>visum</w:t>
      </w:r>
      <w:proofErr w:type="spellEnd"/>
      <w:r w:rsidRPr="00D712B6">
        <w:rPr>
          <w:rFonts w:ascii="Arial" w:hAnsi="Arial" w:cs="Arial"/>
          <w:sz w:val="22"/>
          <w:szCs w:val="22"/>
        </w:rPr>
        <w:t>).</w:t>
      </w:r>
    </w:p>
    <w:p w14:paraId="12093AEA" w14:textId="77777777" w:rsidR="00A53339" w:rsidRPr="00D712B6" w:rsidRDefault="00A53339" w:rsidP="00A53339">
      <w:pPr>
        <w:pStyle w:val="Akapitzlist"/>
        <w:numPr>
          <w:ilvl w:val="0"/>
          <w:numId w:val="36"/>
        </w:numPr>
        <w:shd w:val="clear" w:color="auto" w:fill="FFFFFF"/>
        <w:jc w:val="both"/>
        <w:outlineLvl w:val="2"/>
        <w:rPr>
          <w:rFonts w:ascii="Arial" w:hAnsi="Arial" w:cs="Arial"/>
          <w:sz w:val="22"/>
          <w:szCs w:val="22"/>
        </w:rPr>
      </w:pPr>
      <w:r w:rsidRPr="00D712B6">
        <w:rPr>
          <w:rFonts w:ascii="Arial" w:hAnsi="Arial" w:cs="Arial"/>
          <w:sz w:val="22"/>
          <w:szCs w:val="22"/>
        </w:rPr>
        <w:t xml:space="preserve">Uzgodnienie z Zamawiającym zakresu, struktury i formy przekazywania danych </w:t>
      </w:r>
      <w:r w:rsidRPr="00D712B6">
        <w:rPr>
          <w:rFonts w:ascii="Arial" w:hAnsi="Arial" w:cs="Arial"/>
          <w:sz w:val="22"/>
          <w:szCs w:val="22"/>
        </w:rPr>
        <w:br/>
        <w:t>z badań ankietowych.</w:t>
      </w:r>
    </w:p>
    <w:p w14:paraId="0725DB22" w14:textId="77777777" w:rsidR="00A53339" w:rsidRPr="00D712B6" w:rsidRDefault="00A53339" w:rsidP="00A53339">
      <w:pPr>
        <w:pStyle w:val="Akapitzlist"/>
        <w:numPr>
          <w:ilvl w:val="0"/>
          <w:numId w:val="36"/>
        </w:numPr>
        <w:shd w:val="clear" w:color="auto" w:fill="FFFFFF"/>
        <w:jc w:val="both"/>
        <w:outlineLvl w:val="2"/>
        <w:rPr>
          <w:rFonts w:ascii="Arial" w:hAnsi="Arial" w:cs="Arial"/>
          <w:sz w:val="22"/>
          <w:szCs w:val="22"/>
        </w:rPr>
      </w:pPr>
      <w:r w:rsidRPr="00D712B6">
        <w:rPr>
          <w:rFonts w:ascii="Arial" w:hAnsi="Arial" w:cs="Arial"/>
          <w:sz w:val="22"/>
          <w:szCs w:val="22"/>
        </w:rPr>
        <w:t xml:space="preserve">Wyniki badań ankietowych przeprowadzonych na wyznaczonej próbie należy podać </w:t>
      </w:r>
      <w:r w:rsidRPr="00D712B6">
        <w:rPr>
          <w:rFonts w:ascii="Arial" w:hAnsi="Arial" w:cs="Arial"/>
          <w:sz w:val="22"/>
          <w:szCs w:val="22"/>
        </w:rPr>
        <w:br/>
        <w:t>w podziale na dany rejon transportowy oraz miasto Bydgoszcz. Zamawiający wymaga, aby Wykonawca przedstawił metodę przenoszenia informacji z próby na populację generalną oraz uzyskał akceptację Zamawiającego dla tej metody.</w:t>
      </w:r>
    </w:p>
    <w:p w14:paraId="52545CB3" w14:textId="77777777" w:rsidR="00A53339" w:rsidRPr="00D712B6" w:rsidRDefault="00A53339" w:rsidP="00A53339">
      <w:pPr>
        <w:pStyle w:val="Akapitzlist"/>
        <w:numPr>
          <w:ilvl w:val="0"/>
          <w:numId w:val="36"/>
        </w:numPr>
        <w:shd w:val="clear" w:color="auto" w:fill="FFFFFF"/>
        <w:jc w:val="both"/>
        <w:outlineLvl w:val="2"/>
        <w:rPr>
          <w:rFonts w:ascii="Arial" w:hAnsi="Arial" w:cs="Arial"/>
          <w:sz w:val="22"/>
          <w:szCs w:val="22"/>
        </w:rPr>
      </w:pPr>
      <w:r w:rsidRPr="00D712B6">
        <w:rPr>
          <w:rFonts w:ascii="Arial" w:hAnsi="Arial" w:cs="Arial"/>
          <w:sz w:val="22"/>
          <w:szCs w:val="22"/>
        </w:rPr>
        <w:t>W zakresie opracowania badania ankietowego, Zamawiający wymaga opracowania mapy z punktami odwzorowującymi początki i końce podróży z przypisanymi unikalnymi numerami ID umożliwiającymi połączenie z bazą danych zawierającą dzienniczek podróży.</w:t>
      </w:r>
    </w:p>
    <w:p w14:paraId="09752575" w14:textId="77777777" w:rsidR="00A53339" w:rsidRPr="00D712B6" w:rsidRDefault="00A53339" w:rsidP="00A53339">
      <w:pPr>
        <w:pStyle w:val="Akapitzlist"/>
        <w:numPr>
          <w:ilvl w:val="0"/>
          <w:numId w:val="36"/>
        </w:numPr>
        <w:shd w:val="clear" w:color="auto" w:fill="FFFFFF"/>
        <w:jc w:val="both"/>
        <w:outlineLvl w:val="2"/>
        <w:rPr>
          <w:rFonts w:ascii="Arial" w:hAnsi="Arial" w:cs="Arial"/>
          <w:sz w:val="22"/>
          <w:szCs w:val="22"/>
        </w:rPr>
      </w:pPr>
      <w:r w:rsidRPr="00D712B6">
        <w:rPr>
          <w:rFonts w:ascii="Arial" w:hAnsi="Arial" w:cs="Arial"/>
          <w:sz w:val="22"/>
          <w:szCs w:val="22"/>
        </w:rPr>
        <w:t>Wszystkie rysunki i mapy należy przygotować w plikach z rozszerzeniem .</w:t>
      </w:r>
      <w:proofErr w:type="spellStart"/>
      <w:r w:rsidRPr="00D712B6">
        <w:rPr>
          <w:rFonts w:ascii="Arial" w:hAnsi="Arial" w:cs="Arial"/>
          <w:sz w:val="22"/>
          <w:szCs w:val="22"/>
        </w:rPr>
        <w:t>shp</w:t>
      </w:r>
      <w:proofErr w:type="spellEnd"/>
      <w:r w:rsidRPr="00D712B6">
        <w:rPr>
          <w:rFonts w:ascii="Arial" w:hAnsi="Arial" w:cs="Arial"/>
          <w:sz w:val="22"/>
          <w:szCs w:val="22"/>
        </w:rPr>
        <w:t xml:space="preserve"> i .pdf.</w:t>
      </w:r>
    </w:p>
    <w:p w14:paraId="6E2AB897" w14:textId="77777777" w:rsidR="00A53339" w:rsidRPr="00D712B6" w:rsidRDefault="00A53339" w:rsidP="00A53339">
      <w:pPr>
        <w:numPr>
          <w:ilvl w:val="1"/>
          <w:numId w:val="0"/>
        </w:numPr>
        <w:shd w:val="clear" w:color="auto" w:fill="FFFFFF"/>
        <w:spacing w:after="0" w:line="240" w:lineRule="auto"/>
        <w:jc w:val="both"/>
        <w:outlineLvl w:val="1"/>
        <w:rPr>
          <w:rFonts w:ascii="Arial" w:eastAsia="Times New Roman" w:hAnsi="Arial" w:cs="Arial"/>
          <w:b/>
        </w:rPr>
      </w:pPr>
    </w:p>
    <w:p w14:paraId="77F876CF" w14:textId="77777777" w:rsidR="00A53339" w:rsidRPr="00D712B6" w:rsidRDefault="00A53339" w:rsidP="00A53339">
      <w:pPr>
        <w:numPr>
          <w:ilvl w:val="1"/>
          <w:numId w:val="0"/>
        </w:numPr>
        <w:shd w:val="clear" w:color="auto" w:fill="FFFFFF"/>
        <w:spacing w:after="0" w:line="240" w:lineRule="auto"/>
        <w:jc w:val="both"/>
        <w:outlineLvl w:val="1"/>
        <w:rPr>
          <w:rFonts w:ascii="Arial" w:eastAsia="Times New Roman" w:hAnsi="Arial" w:cs="Arial"/>
          <w:b/>
        </w:rPr>
      </w:pPr>
      <w:r w:rsidRPr="00D712B6">
        <w:rPr>
          <w:rFonts w:ascii="Arial" w:eastAsia="Times New Roman" w:hAnsi="Arial" w:cs="Arial"/>
          <w:b/>
        </w:rPr>
        <w:t>Przedstawienie wyników ankietowego badania podróży i zachowań transportowych mieszkańców Bydgoszczy.</w:t>
      </w:r>
    </w:p>
    <w:p w14:paraId="11F2CA14"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 xml:space="preserve">Wymaga się, aby wszystkie ankiety przeprowadzone w gospodarstwach domowych zostały przekazane Zamawiającemu w wersji elektronicznej, w formie </w:t>
      </w:r>
      <w:r w:rsidRPr="00D712B6">
        <w:rPr>
          <w:rFonts w:ascii="Arial" w:eastAsia="Times New Roman" w:hAnsi="Arial" w:cs="Arial"/>
          <w:shd w:val="clear" w:color="auto" w:fill="FFFFFF"/>
        </w:rPr>
        <w:t>MS Access 2010, SPSS, Excel 2010</w:t>
      </w:r>
      <w:r w:rsidRPr="00D712B6">
        <w:rPr>
          <w:rFonts w:ascii="Arial" w:eastAsia="Times New Roman" w:hAnsi="Arial" w:cs="Arial"/>
        </w:rPr>
        <w:t>.</w:t>
      </w:r>
    </w:p>
    <w:p w14:paraId="2A3F23E1"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 xml:space="preserve">Zbiór z wynikami – z opisanymi etykietami danych, które muszą odpowiadać nazwom </w:t>
      </w:r>
      <w:r w:rsidRPr="00D712B6">
        <w:rPr>
          <w:rFonts w:ascii="Arial" w:eastAsia="Times New Roman" w:hAnsi="Arial" w:cs="Arial"/>
        </w:rPr>
        <w:br/>
        <w:t xml:space="preserve">z kwestionariusza i dzienniczka podróży oraz z wypisanymi odpowiedziami (treść odpowiedzi), po przeprowadzeniu kontroli spójności logicznej zbioru – zostanie przekazany </w:t>
      </w:r>
      <w:r w:rsidRPr="00D712B6">
        <w:rPr>
          <w:rFonts w:ascii="Arial" w:eastAsia="Times New Roman" w:hAnsi="Arial" w:cs="Arial"/>
        </w:rPr>
        <w:br/>
        <w:t>do Zamawiającego w uzgodnionym formacie nie później niż w terminie 20 dni roboczych od dnia zakończenia realizacji terenowej badania.</w:t>
      </w:r>
    </w:p>
    <w:p w14:paraId="53503492"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 xml:space="preserve">W zbiorze z wynikami zawarte będą zmienne, przypisujące obserwacji identyfikator rejonu transportowego (określonego podczas podziału obszaru badania na rejony) oraz adres zawierający nazwę ulicy wraz z numerem budynku (w przypadku domów jednorodzinnych </w:t>
      </w:r>
      <w:r w:rsidRPr="00D712B6">
        <w:rPr>
          <w:rFonts w:ascii="Arial" w:eastAsia="Times New Roman" w:hAnsi="Arial" w:cs="Arial"/>
        </w:rPr>
        <w:lastRenderedPageBreak/>
        <w:t xml:space="preserve">dopuszczalne jest przekazanie nazw ulic bez numerów budynków). Ponadto w zbiorze </w:t>
      </w:r>
      <w:r w:rsidRPr="00D712B6">
        <w:rPr>
          <w:rFonts w:ascii="Arial" w:eastAsia="Times New Roman" w:hAnsi="Arial" w:cs="Arial"/>
        </w:rPr>
        <w:br/>
        <w:t>z wynikami muszą znaleźć się zmienne określające wagi dotyczące każdej z ankietowanych osób.</w:t>
      </w:r>
    </w:p>
    <w:p w14:paraId="46FDA9F8"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W zbiorze z wynikami zawarta będzie również zmienna identyfikująca ankietera realizującego wywiad, a także zmienna dotycząca daty oraz godziny rozpoczęcia i zakończenia wywiadu.</w:t>
      </w:r>
    </w:p>
    <w:p w14:paraId="0C6E5C46" w14:textId="77777777" w:rsidR="00A53339" w:rsidRPr="00D712B6" w:rsidRDefault="00A53339" w:rsidP="00A53339">
      <w:pPr>
        <w:spacing w:after="0" w:line="240" w:lineRule="auto"/>
        <w:jc w:val="both"/>
        <w:rPr>
          <w:rFonts w:ascii="Calibri" w:eastAsia="Times New Roman" w:hAnsi="Calibri" w:cs="Times New Roman"/>
        </w:rPr>
      </w:pPr>
    </w:p>
    <w:p w14:paraId="00D6A05B"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W zestawieniu wyników badania podróży i zachowań komunikacyjnych mieszkańców Bydgoszczy należy uwzględnić co najmniej zestawienia tabelaryczne i graficzne (wykresy) wymienione poniżej:</w:t>
      </w:r>
    </w:p>
    <w:p w14:paraId="44D27C01"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D712B6">
        <w:rPr>
          <w:rFonts w:ascii="Arial" w:eastAsia="Times New Roman" w:hAnsi="Arial" w:cs="Arial"/>
          <w:b/>
          <w:bCs/>
        </w:rPr>
        <w:t>W zakresie charakterystyki przebadanych gospodarstw domowych i osób:</w:t>
      </w:r>
    </w:p>
    <w:p w14:paraId="59EC0E00"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średnią liczbę osób przypadających na gospodarstwo domowe,</w:t>
      </w:r>
    </w:p>
    <w:p w14:paraId="4FE200EC"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średnią liczbę osób w wieku 6 lat i więcej, przypadających na gospodarstwo domowe,</w:t>
      </w:r>
    </w:p>
    <w:p w14:paraId="2C4A3F4B"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strukturę przebadanych osób według płci,</w:t>
      </w:r>
    </w:p>
    <w:p w14:paraId="376AE6C1"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 xml:space="preserve">strukturę przebadanych osób według wieku, </w:t>
      </w:r>
    </w:p>
    <w:p w14:paraId="1B235108"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strukturę przebadanych osób według zajęcia podstawowego,</w:t>
      </w:r>
    </w:p>
    <w:p w14:paraId="34E86E5B"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średnią liczbę samochodów osobowych w gospodarstwie domowym,</w:t>
      </w:r>
    </w:p>
    <w:p w14:paraId="53DE79B7"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średnią liczbę rowerów w gospodarstwie domowym,</w:t>
      </w:r>
    </w:p>
    <w:p w14:paraId="18F04776"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średnią liczbę osób w gospodarstwie domowym, które najczęściej korzystają z samochodów osobowych (osobno jako kierowca i jako pasażer),</w:t>
      </w:r>
    </w:p>
    <w:p w14:paraId="54F23582"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 xml:space="preserve">średnią liczbę osób w gospodarstwie domowym, które najczęściej korzystają z komunikacji zbiorowej, </w:t>
      </w:r>
    </w:p>
    <w:p w14:paraId="6AFBAC8B"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średnią liczbę osób w gospodarstwie domowym, które najczęściej korzystają z roweru,</w:t>
      </w:r>
    </w:p>
    <w:p w14:paraId="5417350D"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średnią liczbę osób w gospodarstwie domowym, które najczęściej przemieszczają się pieszo,</w:t>
      </w:r>
    </w:p>
    <w:p w14:paraId="195B0493" w14:textId="77777777" w:rsidR="00A53339" w:rsidRPr="00D712B6" w:rsidRDefault="00A53339" w:rsidP="00A53339">
      <w:pPr>
        <w:pStyle w:val="Nagwek4"/>
        <w:numPr>
          <w:ilvl w:val="0"/>
          <w:numId w:val="22"/>
        </w:numPr>
        <w:rPr>
          <w:rFonts w:ascii="Arial" w:hAnsi="Arial" w:cs="Arial"/>
          <w:sz w:val="22"/>
          <w:szCs w:val="22"/>
        </w:rPr>
      </w:pPr>
      <w:r w:rsidRPr="00D712B6">
        <w:rPr>
          <w:rFonts w:ascii="Arial" w:hAnsi="Arial" w:cs="Arial"/>
          <w:sz w:val="22"/>
          <w:szCs w:val="22"/>
        </w:rPr>
        <w:t>udział osób posiadających bilet okresowy,</w:t>
      </w:r>
    </w:p>
    <w:p w14:paraId="53CB2E81" w14:textId="77777777" w:rsidR="00A53339" w:rsidRPr="00D712B6" w:rsidRDefault="00A53339" w:rsidP="00A53339">
      <w:pPr>
        <w:spacing w:after="0" w:line="240" w:lineRule="auto"/>
        <w:ind w:left="1701" w:hanging="206"/>
        <w:jc w:val="both"/>
        <w:outlineLvl w:val="3"/>
        <w:rPr>
          <w:rFonts w:ascii="Arial" w:eastAsia="Times New Roman" w:hAnsi="Arial" w:cs="Arial"/>
          <w:lang w:eastAsia="pl-PL"/>
        </w:rPr>
      </w:pPr>
      <w:r w:rsidRPr="00D712B6">
        <w:rPr>
          <w:rFonts w:ascii="Arial" w:eastAsia="Times New Roman" w:hAnsi="Arial" w:cs="Arial"/>
          <w:lang w:eastAsia="pl-PL"/>
        </w:rPr>
        <w:t xml:space="preserve">ł. </w:t>
      </w:r>
      <w:r w:rsidRPr="00D712B6">
        <w:rPr>
          <w:rFonts w:ascii="Arial" w:eastAsia="Times New Roman" w:hAnsi="Arial" w:cs="Arial"/>
          <w:lang w:eastAsia="pl-PL"/>
        </w:rPr>
        <w:tab/>
        <w:t>stosunek liczby bezpłatnych podróży komunikacją miejską do pełnej liczby podróży komunikacją miejską (wyliczonej na podstawie dzienniczków podróży).</w:t>
      </w:r>
    </w:p>
    <w:p w14:paraId="34C3E00F"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D712B6">
        <w:rPr>
          <w:rFonts w:ascii="Arial" w:eastAsia="Times New Roman" w:hAnsi="Arial" w:cs="Arial"/>
          <w:b/>
          <w:bCs/>
        </w:rPr>
        <w:t>Wskaźnik motoryzacji w mieście na podstawie badań w gospodarstwach domowych.</w:t>
      </w:r>
    </w:p>
    <w:p w14:paraId="59776714"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D712B6">
        <w:rPr>
          <w:rFonts w:ascii="Arial" w:eastAsia="Times New Roman" w:hAnsi="Arial" w:cs="Arial"/>
          <w:b/>
          <w:bCs/>
        </w:rPr>
        <w:t>Strukturę opinii na tematy preferencji użytkowników systemu transportowego</w:t>
      </w:r>
    </w:p>
    <w:p w14:paraId="54BA5CFB"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D712B6">
        <w:rPr>
          <w:rFonts w:ascii="Arial" w:eastAsia="Times New Roman" w:hAnsi="Arial" w:cs="Arial"/>
          <w:b/>
          <w:bCs/>
        </w:rPr>
        <w:t>W zakresie ruchliwości (liczby podróży odbywanych w ciągu doby):</w:t>
      </w:r>
    </w:p>
    <w:p w14:paraId="0C8DE68C" w14:textId="77777777" w:rsidR="00A53339" w:rsidRPr="00D712B6" w:rsidRDefault="00A53339" w:rsidP="00A53339">
      <w:pPr>
        <w:pStyle w:val="Nagwek4"/>
        <w:numPr>
          <w:ilvl w:val="0"/>
          <w:numId w:val="23"/>
        </w:numPr>
        <w:rPr>
          <w:rFonts w:ascii="Arial" w:hAnsi="Arial" w:cs="Arial"/>
          <w:sz w:val="22"/>
          <w:szCs w:val="22"/>
        </w:rPr>
      </w:pPr>
      <w:r w:rsidRPr="00D712B6">
        <w:rPr>
          <w:rFonts w:ascii="Arial" w:hAnsi="Arial" w:cs="Arial"/>
          <w:sz w:val="22"/>
          <w:szCs w:val="22"/>
        </w:rPr>
        <w:t>ruchliwość osób w podróżach ogółem,</w:t>
      </w:r>
    </w:p>
    <w:p w14:paraId="3AD248C6" w14:textId="77777777" w:rsidR="00A53339" w:rsidRPr="00D712B6" w:rsidRDefault="00A53339" w:rsidP="00A53339">
      <w:pPr>
        <w:pStyle w:val="Nagwek4"/>
        <w:numPr>
          <w:ilvl w:val="0"/>
          <w:numId w:val="23"/>
        </w:numPr>
        <w:rPr>
          <w:rFonts w:ascii="Arial" w:hAnsi="Arial" w:cs="Arial"/>
          <w:sz w:val="22"/>
          <w:szCs w:val="22"/>
        </w:rPr>
      </w:pPr>
      <w:r w:rsidRPr="00D712B6">
        <w:rPr>
          <w:rFonts w:ascii="Arial" w:hAnsi="Arial" w:cs="Arial"/>
          <w:sz w:val="22"/>
          <w:szCs w:val="22"/>
        </w:rPr>
        <w:t xml:space="preserve">ruchliwość osób w podróżach pieszych i </w:t>
      </w:r>
      <w:proofErr w:type="spellStart"/>
      <w:r w:rsidRPr="00D712B6">
        <w:rPr>
          <w:rFonts w:ascii="Arial" w:hAnsi="Arial" w:cs="Arial"/>
          <w:sz w:val="22"/>
          <w:szCs w:val="22"/>
        </w:rPr>
        <w:t>niepieszych</w:t>
      </w:r>
      <w:proofErr w:type="spellEnd"/>
      <w:r w:rsidRPr="00D712B6">
        <w:rPr>
          <w:rFonts w:ascii="Arial" w:hAnsi="Arial" w:cs="Arial"/>
          <w:sz w:val="22"/>
          <w:szCs w:val="22"/>
        </w:rPr>
        <w:t>,</w:t>
      </w:r>
    </w:p>
    <w:p w14:paraId="303EAB72" w14:textId="77777777" w:rsidR="00A53339" w:rsidRPr="00D712B6" w:rsidRDefault="00A53339" w:rsidP="00A53339">
      <w:pPr>
        <w:pStyle w:val="Nagwek4"/>
        <w:numPr>
          <w:ilvl w:val="0"/>
          <w:numId w:val="23"/>
        </w:numPr>
        <w:rPr>
          <w:rFonts w:ascii="Arial" w:hAnsi="Arial" w:cs="Arial"/>
          <w:sz w:val="22"/>
          <w:szCs w:val="22"/>
        </w:rPr>
      </w:pPr>
      <w:r w:rsidRPr="00D712B6">
        <w:rPr>
          <w:rFonts w:ascii="Arial" w:hAnsi="Arial" w:cs="Arial"/>
          <w:sz w:val="22"/>
          <w:szCs w:val="22"/>
        </w:rPr>
        <w:t xml:space="preserve">ruchliwość osób w podróżach ogółem i </w:t>
      </w:r>
      <w:proofErr w:type="spellStart"/>
      <w:r w:rsidRPr="00D712B6">
        <w:rPr>
          <w:rFonts w:ascii="Arial" w:hAnsi="Arial" w:cs="Arial"/>
          <w:sz w:val="22"/>
          <w:szCs w:val="22"/>
        </w:rPr>
        <w:t>niepieszych</w:t>
      </w:r>
      <w:proofErr w:type="spellEnd"/>
      <w:r w:rsidRPr="00D712B6">
        <w:rPr>
          <w:rFonts w:ascii="Arial" w:hAnsi="Arial" w:cs="Arial"/>
          <w:sz w:val="22"/>
          <w:szCs w:val="22"/>
        </w:rPr>
        <w:t xml:space="preserve"> wg wieku,</w:t>
      </w:r>
    </w:p>
    <w:p w14:paraId="6F44143F" w14:textId="77777777" w:rsidR="00A53339" w:rsidRPr="00D712B6" w:rsidRDefault="00A53339" w:rsidP="00A53339">
      <w:pPr>
        <w:pStyle w:val="Nagwek4"/>
        <w:numPr>
          <w:ilvl w:val="0"/>
          <w:numId w:val="23"/>
        </w:numPr>
        <w:rPr>
          <w:rFonts w:ascii="Arial" w:hAnsi="Arial" w:cs="Arial"/>
          <w:sz w:val="22"/>
          <w:szCs w:val="22"/>
        </w:rPr>
      </w:pPr>
      <w:r w:rsidRPr="00D712B6">
        <w:rPr>
          <w:rFonts w:ascii="Arial" w:hAnsi="Arial" w:cs="Arial"/>
          <w:sz w:val="22"/>
          <w:szCs w:val="22"/>
        </w:rPr>
        <w:t xml:space="preserve">ruchliwość osób w podróżach ogółem i </w:t>
      </w:r>
      <w:proofErr w:type="spellStart"/>
      <w:r w:rsidRPr="00D712B6">
        <w:rPr>
          <w:rFonts w:ascii="Arial" w:hAnsi="Arial" w:cs="Arial"/>
          <w:sz w:val="22"/>
          <w:szCs w:val="22"/>
        </w:rPr>
        <w:t>niepieszych</w:t>
      </w:r>
      <w:proofErr w:type="spellEnd"/>
      <w:r w:rsidRPr="00D712B6">
        <w:rPr>
          <w:rFonts w:ascii="Arial" w:hAnsi="Arial" w:cs="Arial"/>
          <w:sz w:val="22"/>
          <w:szCs w:val="22"/>
        </w:rPr>
        <w:t xml:space="preserve"> wg zajęcia,</w:t>
      </w:r>
    </w:p>
    <w:p w14:paraId="21C99AF1" w14:textId="77777777" w:rsidR="00A53339" w:rsidRPr="00D712B6" w:rsidRDefault="00A53339" w:rsidP="00A53339">
      <w:pPr>
        <w:pStyle w:val="Nagwek4"/>
        <w:numPr>
          <w:ilvl w:val="0"/>
          <w:numId w:val="23"/>
        </w:numPr>
        <w:rPr>
          <w:rFonts w:ascii="Arial" w:hAnsi="Arial" w:cs="Arial"/>
          <w:sz w:val="22"/>
          <w:szCs w:val="22"/>
        </w:rPr>
      </w:pPr>
      <w:r w:rsidRPr="00D712B6">
        <w:rPr>
          <w:rFonts w:ascii="Arial" w:hAnsi="Arial" w:cs="Arial"/>
          <w:sz w:val="22"/>
          <w:szCs w:val="22"/>
        </w:rPr>
        <w:t xml:space="preserve">ruchliwość osób w podróżach ogółem i </w:t>
      </w:r>
      <w:proofErr w:type="spellStart"/>
      <w:r w:rsidRPr="00D712B6">
        <w:rPr>
          <w:rFonts w:ascii="Arial" w:hAnsi="Arial" w:cs="Arial"/>
          <w:sz w:val="22"/>
          <w:szCs w:val="22"/>
        </w:rPr>
        <w:t>niepieszych</w:t>
      </w:r>
      <w:proofErr w:type="spellEnd"/>
      <w:r w:rsidRPr="00D712B6">
        <w:rPr>
          <w:rFonts w:ascii="Arial" w:hAnsi="Arial" w:cs="Arial"/>
          <w:sz w:val="22"/>
          <w:szCs w:val="22"/>
        </w:rPr>
        <w:t xml:space="preserve"> wg motywacji, </w:t>
      </w:r>
    </w:p>
    <w:p w14:paraId="4E49D250" w14:textId="77777777" w:rsidR="00A53339" w:rsidRPr="00D712B6" w:rsidRDefault="00A53339" w:rsidP="00A53339">
      <w:pPr>
        <w:pStyle w:val="Nagwek4"/>
        <w:numPr>
          <w:ilvl w:val="0"/>
          <w:numId w:val="23"/>
        </w:numPr>
        <w:rPr>
          <w:rFonts w:ascii="Arial" w:hAnsi="Arial" w:cs="Arial"/>
          <w:sz w:val="22"/>
          <w:szCs w:val="22"/>
        </w:rPr>
      </w:pPr>
      <w:r w:rsidRPr="00D712B6">
        <w:rPr>
          <w:rFonts w:ascii="Arial" w:hAnsi="Arial" w:cs="Arial"/>
          <w:sz w:val="22"/>
          <w:szCs w:val="22"/>
        </w:rPr>
        <w:t xml:space="preserve">ruchliwość osób w podróżach ogółem i </w:t>
      </w:r>
      <w:proofErr w:type="spellStart"/>
      <w:r w:rsidRPr="00D712B6">
        <w:rPr>
          <w:rFonts w:ascii="Arial" w:hAnsi="Arial" w:cs="Arial"/>
          <w:sz w:val="22"/>
          <w:szCs w:val="22"/>
        </w:rPr>
        <w:t>niepieszych</w:t>
      </w:r>
      <w:proofErr w:type="spellEnd"/>
      <w:r w:rsidRPr="00D712B6">
        <w:rPr>
          <w:rFonts w:ascii="Arial" w:hAnsi="Arial" w:cs="Arial"/>
          <w:sz w:val="22"/>
          <w:szCs w:val="22"/>
        </w:rPr>
        <w:t xml:space="preserve"> wg sposobu dokonania podróży.</w:t>
      </w:r>
    </w:p>
    <w:p w14:paraId="01161AD6" w14:textId="77777777" w:rsidR="00A53339" w:rsidRPr="00D712B6" w:rsidRDefault="00A53339" w:rsidP="00A53339">
      <w:pPr>
        <w:spacing w:after="0" w:line="240" w:lineRule="auto"/>
        <w:jc w:val="both"/>
        <w:rPr>
          <w:rFonts w:ascii="Calibri" w:eastAsia="Times New Roman" w:hAnsi="Calibri" w:cs="Times New Roman"/>
        </w:rPr>
      </w:pPr>
    </w:p>
    <w:p w14:paraId="48103A11"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W zestawieniach tabelarycznych i graficznych przedstawiających wyniki badania ruchliwości należy uwzględnić:</w:t>
      </w:r>
    </w:p>
    <w:p w14:paraId="31906C1B" w14:textId="77777777" w:rsidR="00A53339" w:rsidRPr="00D712B6" w:rsidRDefault="00A53339" w:rsidP="00A53339">
      <w:pPr>
        <w:pStyle w:val="Nagwek4"/>
        <w:numPr>
          <w:ilvl w:val="0"/>
          <w:numId w:val="24"/>
        </w:numPr>
        <w:rPr>
          <w:rFonts w:ascii="Arial" w:hAnsi="Arial" w:cs="Arial"/>
          <w:sz w:val="22"/>
          <w:szCs w:val="22"/>
        </w:rPr>
      </w:pPr>
      <w:r w:rsidRPr="00D712B6">
        <w:rPr>
          <w:rFonts w:ascii="Arial" w:hAnsi="Arial" w:cs="Arial"/>
          <w:sz w:val="22"/>
          <w:szCs w:val="22"/>
        </w:rPr>
        <w:t xml:space="preserve">przedziały wiekowe: 6-15, 16-19, 20-24, 25-44, 45-60 lat (kobiety), 45-65 lat (mężczyźni), powyżej 60 lat (kobiety), powyżej 65 lat (mężczyźni); </w:t>
      </w:r>
    </w:p>
    <w:p w14:paraId="0C900328" w14:textId="77777777" w:rsidR="00A53339" w:rsidRPr="00D712B6" w:rsidRDefault="00A53339" w:rsidP="00A53339">
      <w:pPr>
        <w:pStyle w:val="Nagwek4"/>
        <w:numPr>
          <w:ilvl w:val="0"/>
          <w:numId w:val="24"/>
        </w:numPr>
        <w:rPr>
          <w:rFonts w:ascii="Arial" w:hAnsi="Arial" w:cs="Arial"/>
          <w:sz w:val="22"/>
          <w:szCs w:val="22"/>
        </w:rPr>
      </w:pPr>
      <w:r w:rsidRPr="00D712B6">
        <w:rPr>
          <w:rFonts w:ascii="Arial" w:hAnsi="Arial" w:cs="Arial"/>
          <w:sz w:val="22"/>
          <w:szCs w:val="22"/>
        </w:rPr>
        <w:t>motywacje podróży: dom - praca, praca - dom, dom - szkoła, szkoła - dom, dom - uczelnia, uczelnia - dom, dom - rekreacja, rekreacja - dom, dom - inne, inne - dom, niezwiązane z domem;</w:t>
      </w:r>
    </w:p>
    <w:p w14:paraId="0BD5C39E" w14:textId="77777777" w:rsidR="00A53339" w:rsidRPr="00D712B6" w:rsidRDefault="00A53339" w:rsidP="00A53339">
      <w:pPr>
        <w:pStyle w:val="Nagwek4"/>
        <w:numPr>
          <w:ilvl w:val="0"/>
          <w:numId w:val="24"/>
        </w:numPr>
        <w:rPr>
          <w:rFonts w:ascii="Arial" w:hAnsi="Arial" w:cs="Arial"/>
          <w:sz w:val="22"/>
          <w:szCs w:val="22"/>
        </w:rPr>
      </w:pPr>
      <w:r w:rsidRPr="00D712B6">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22BE2CB6" w14:textId="77777777" w:rsidR="00A53339" w:rsidRPr="00D712B6" w:rsidRDefault="00A53339" w:rsidP="00A53339">
      <w:pPr>
        <w:pStyle w:val="Nagwek4"/>
        <w:numPr>
          <w:ilvl w:val="0"/>
          <w:numId w:val="24"/>
        </w:numPr>
        <w:rPr>
          <w:rFonts w:ascii="Arial" w:hAnsi="Arial" w:cs="Arial"/>
          <w:sz w:val="22"/>
          <w:szCs w:val="22"/>
        </w:rPr>
      </w:pPr>
      <w:r w:rsidRPr="00D712B6">
        <w:rPr>
          <w:rFonts w:ascii="Arial" w:hAnsi="Arial" w:cs="Arial"/>
          <w:sz w:val="22"/>
          <w:szCs w:val="22"/>
        </w:rPr>
        <w:t xml:space="preserve">co najmniej 8 sposobów dokonania podróży: pieszo, rowerem, motocyklem/skuterem/motorowerem, samochodem osobowym, </w:t>
      </w:r>
      <w:r w:rsidRPr="00D712B6">
        <w:rPr>
          <w:rFonts w:ascii="Arial" w:hAnsi="Arial" w:cs="Arial"/>
          <w:sz w:val="22"/>
          <w:szCs w:val="22"/>
        </w:rPr>
        <w:lastRenderedPageBreak/>
        <w:t>komunikacją zbiorową, samochodem osobowym + komunikacją zbiorową, rowerem + komunikacją zbiorową, inne.</w:t>
      </w:r>
    </w:p>
    <w:p w14:paraId="74C61150"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W zakresie motywacji podróży:</w:t>
      </w:r>
    </w:p>
    <w:p w14:paraId="6D932A0A" w14:textId="77777777" w:rsidR="00A53339" w:rsidRPr="00D712B6"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D712B6">
        <w:rPr>
          <w:rFonts w:ascii="Arial" w:eastAsia="Times New Roman" w:hAnsi="Arial" w:cs="Arial"/>
          <w:lang w:eastAsia="pl-PL"/>
        </w:rPr>
        <w:t>strukturę motywacji podróży: dom - praca, praca - dom, dom - szkoła, szkoła - dom, dom - uczelnia, uczelnia - dom, dom - rekreacja, rekreacja - dom, dom - inne, inne - dom, niezwiązane z domem,</w:t>
      </w:r>
    </w:p>
    <w:p w14:paraId="41C0A4C3" w14:textId="77777777" w:rsidR="00A53339" w:rsidRPr="00D712B6"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D712B6">
        <w:rPr>
          <w:rFonts w:ascii="Arial" w:eastAsia="Times New Roman" w:hAnsi="Arial" w:cs="Arial"/>
          <w:lang w:eastAsia="pl-PL"/>
        </w:rPr>
        <w:t>strukturę motywacji podróży w zależności od wieku,</w:t>
      </w:r>
    </w:p>
    <w:p w14:paraId="167DB2AC" w14:textId="77777777" w:rsidR="00A53339" w:rsidRPr="00D712B6"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D712B6">
        <w:rPr>
          <w:rFonts w:ascii="Arial" w:eastAsia="Times New Roman" w:hAnsi="Arial" w:cs="Arial"/>
          <w:lang w:eastAsia="pl-PL"/>
        </w:rPr>
        <w:t>strukturę motywacji podróży w zależności od zajęcia,</w:t>
      </w:r>
    </w:p>
    <w:p w14:paraId="6F3C1E30" w14:textId="77777777" w:rsidR="00A53339" w:rsidRPr="00D712B6"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D712B6">
        <w:rPr>
          <w:rFonts w:ascii="Arial" w:eastAsia="Times New Roman" w:hAnsi="Arial" w:cs="Arial"/>
          <w:lang w:eastAsia="pl-PL"/>
        </w:rPr>
        <w:t>strukturę motywacji podróży w zależności od płci,</w:t>
      </w:r>
    </w:p>
    <w:p w14:paraId="705F0FFF" w14:textId="77777777" w:rsidR="00A53339" w:rsidRPr="00D712B6"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D712B6">
        <w:rPr>
          <w:rFonts w:ascii="Arial" w:eastAsia="Times New Roman" w:hAnsi="Arial" w:cs="Arial"/>
          <w:lang w:eastAsia="pl-PL"/>
        </w:rPr>
        <w:t xml:space="preserve">strukturę motywacji podróży w zależności od typu podróży – pieszej lub </w:t>
      </w:r>
      <w:proofErr w:type="spellStart"/>
      <w:r w:rsidRPr="00D712B6">
        <w:rPr>
          <w:rFonts w:ascii="Arial" w:eastAsia="Times New Roman" w:hAnsi="Arial" w:cs="Arial"/>
          <w:lang w:eastAsia="pl-PL"/>
        </w:rPr>
        <w:t>niepieszej</w:t>
      </w:r>
      <w:proofErr w:type="spellEnd"/>
      <w:r w:rsidRPr="00D712B6">
        <w:rPr>
          <w:rFonts w:ascii="Arial" w:eastAsia="Times New Roman" w:hAnsi="Arial" w:cs="Arial"/>
          <w:lang w:eastAsia="pl-PL"/>
        </w:rPr>
        <w:t>,</w:t>
      </w:r>
    </w:p>
    <w:p w14:paraId="09F58D85" w14:textId="77777777" w:rsidR="00A53339" w:rsidRPr="00D712B6"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D712B6">
        <w:rPr>
          <w:rFonts w:ascii="Arial" w:eastAsia="Times New Roman" w:hAnsi="Arial" w:cs="Arial"/>
          <w:lang w:eastAsia="pl-PL"/>
        </w:rPr>
        <w:t>strukturę motywacji podróży w zależności od pory doby,</w:t>
      </w:r>
    </w:p>
    <w:p w14:paraId="2C42DFBD" w14:textId="77777777" w:rsidR="00A53339" w:rsidRPr="00D712B6"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D712B6">
        <w:rPr>
          <w:rFonts w:ascii="Arial" w:eastAsia="Times New Roman" w:hAnsi="Arial" w:cs="Arial"/>
          <w:lang w:eastAsia="pl-PL"/>
        </w:rPr>
        <w:t>strukturę motywacji podróży w zależności od sposobu dokonania podróży,</w:t>
      </w:r>
    </w:p>
    <w:p w14:paraId="1C8E26E3" w14:textId="77777777" w:rsidR="00A53339" w:rsidRPr="00D712B6"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D712B6">
        <w:rPr>
          <w:rFonts w:ascii="Arial" w:eastAsia="Times New Roman" w:hAnsi="Arial" w:cs="Arial"/>
          <w:lang w:eastAsia="pl-PL"/>
        </w:rPr>
        <w:t>rozkład czasowy podróży osób w poszczególnych motywacjach.</w:t>
      </w:r>
    </w:p>
    <w:p w14:paraId="1476820C"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 xml:space="preserve">Wyniki należy przedstawić w formie tabelarycznej i graficznej (wykresy), uzgodnionej </w:t>
      </w:r>
      <w:r w:rsidRPr="00D712B6">
        <w:rPr>
          <w:rFonts w:ascii="Arial" w:eastAsia="Times New Roman" w:hAnsi="Arial" w:cs="Arial"/>
        </w:rPr>
        <w:br/>
        <w:t>z Zamawiającym.</w:t>
      </w:r>
    </w:p>
    <w:p w14:paraId="2167C6F3" w14:textId="77777777" w:rsidR="00A53339" w:rsidRPr="00D712B6" w:rsidRDefault="00A53339" w:rsidP="00A53339">
      <w:pPr>
        <w:spacing w:after="0" w:line="240" w:lineRule="auto"/>
        <w:jc w:val="both"/>
        <w:rPr>
          <w:rFonts w:ascii="Arial" w:eastAsia="Times New Roman" w:hAnsi="Arial" w:cs="Arial"/>
        </w:rPr>
      </w:pPr>
    </w:p>
    <w:p w14:paraId="254821C9"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W zestawieniach tabelarycznych i graficznych przedstawiających wyniki badania motywacji podróży należy uwzględnić:</w:t>
      </w:r>
    </w:p>
    <w:p w14:paraId="5B44D6C3" w14:textId="77777777" w:rsidR="00A53339" w:rsidRPr="00D712B6" w:rsidRDefault="00A53339" w:rsidP="00A53339">
      <w:pPr>
        <w:pStyle w:val="Nagwek4"/>
        <w:numPr>
          <w:ilvl w:val="0"/>
          <w:numId w:val="25"/>
        </w:numPr>
        <w:rPr>
          <w:rFonts w:ascii="Arial" w:hAnsi="Arial" w:cs="Arial"/>
          <w:sz w:val="22"/>
          <w:szCs w:val="22"/>
        </w:rPr>
      </w:pPr>
      <w:r w:rsidRPr="00D712B6">
        <w:rPr>
          <w:rFonts w:ascii="Arial" w:hAnsi="Arial" w:cs="Arial"/>
          <w:sz w:val="22"/>
          <w:szCs w:val="22"/>
        </w:rPr>
        <w:t xml:space="preserve">przedziały wiekowe: 6-15, 16-19, 20-24, 25-44, 45-60 lat (kobiety), 45-65 lat (mężczyźni), powyżej 60 lat (kobiety), powyżej 65 lat (mężczyźni); </w:t>
      </w:r>
    </w:p>
    <w:p w14:paraId="7AEFE043" w14:textId="77777777" w:rsidR="00A53339" w:rsidRPr="00D712B6" w:rsidRDefault="00A53339" w:rsidP="00A53339">
      <w:pPr>
        <w:pStyle w:val="Nagwek4"/>
        <w:numPr>
          <w:ilvl w:val="0"/>
          <w:numId w:val="25"/>
        </w:numPr>
        <w:rPr>
          <w:rFonts w:ascii="Arial" w:hAnsi="Arial" w:cs="Arial"/>
          <w:sz w:val="22"/>
          <w:szCs w:val="22"/>
        </w:rPr>
      </w:pPr>
      <w:r w:rsidRPr="00D712B6">
        <w:rPr>
          <w:rFonts w:ascii="Arial" w:hAnsi="Arial" w:cs="Arial"/>
          <w:sz w:val="22"/>
          <w:szCs w:val="22"/>
        </w:rPr>
        <w:t>motywacje podróży: dom - praca, praca – dom, dom - szkoła, szkoła - dom, dom - uczelnia, uczelnia - dom, dom - rekreacja, rekreacja - dom, dom - inne, inne - dom, niezwiązane z domem;</w:t>
      </w:r>
    </w:p>
    <w:p w14:paraId="5F7B59FB" w14:textId="77777777" w:rsidR="00A53339" w:rsidRPr="00D712B6" w:rsidRDefault="00A53339" w:rsidP="00A53339">
      <w:pPr>
        <w:pStyle w:val="Nagwek4"/>
        <w:numPr>
          <w:ilvl w:val="0"/>
          <w:numId w:val="25"/>
        </w:numPr>
        <w:rPr>
          <w:rFonts w:ascii="Arial" w:hAnsi="Arial" w:cs="Arial"/>
          <w:sz w:val="22"/>
          <w:szCs w:val="22"/>
        </w:rPr>
      </w:pPr>
      <w:r w:rsidRPr="00D712B6">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1A37E4E7" w14:textId="77777777" w:rsidR="00A53339" w:rsidRPr="00D712B6" w:rsidRDefault="00A53339" w:rsidP="00A53339">
      <w:pPr>
        <w:pStyle w:val="Nagwek4"/>
        <w:numPr>
          <w:ilvl w:val="0"/>
          <w:numId w:val="25"/>
        </w:numPr>
        <w:rPr>
          <w:rFonts w:ascii="Arial" w:hAnsi="Arial" w:cs="Arial"/>
          <w:sz w:val="22"/>
          <w:szCs w:val="22"/>
        </w:rPr>
      </w:pPr>
      <w:r w:rsidRPr="00D712B6">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6D5528EA" w14:textId="77777777" w:rsidR="00A53339" w:rsidRPr="00D712B6" w:rsidRDefault="00A53339" w:rsidP="00A53339">
      <w:pPr>
        <w:pStyle w:val="Nagwek4"/>
        <w:numPr>
          <w:ilvl w:val="0"/>
          <w:numId w:val="25"/>
        </w:numPr>
        <w:rPr>
          <w:rFonts w:ascii="Arial" w:hAnsi="Arial" w:cs="Arial"/>
          <w:sz w:val="22"/>
          <w:szCs w:val="22"/>
        </w:rPr>
      </w:pPr>
      <w:r w:rsidRPr="00D712B6">
        <w:rPr>
          <w:rFonts w:ascii="Arial" w:hAnsi="Arial" w:cs="Arial"/>
          <w:sz w:val="22"/>
          <w:szCs w:val="22"/>
        </w:rPr>
        <w:t>15 pór doby: 0.00-4.59, 5.00-5.59, 6.00-6.59, 7.00-7.59, 8.00-8.59, 9.00-10.59, 11.00-11.59, 12.00-13.59, 14.00-14.59, 15.00-15.59, 16.00-16.59, 17.00-17.59, 18.00-18.59,19.00-19.59, 20.00-23.59.</w:t>
      </w:r>
    </w:p>
    <w:p w14:paraId="770F7F48" w14:textId="77777777" w:rsidR="00A53339" w:rsidRPr="00D712B6" w:rsidRDefault="00A53339" w:rsidP="00A53339">
      <w:pPr>
        <w:rPr>
          <w:lang w:eastAsia="pl-PL"/>
        </w:rPr>
      </w:pPr>
    </w:p>
    <w:p w14:paraId="2892EB1D"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W zakresie podziału zadań przewozowych:</w:t>
      </w:r>
    </w:p>
    <w:p w14:paraId="2752780D"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 xml:space="preserve">strukturę podziału zadań przewozowych ogółem z uwzględnieniem podróży: pieszo,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21D44D43"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 xml:space="preserve">strukturę podziału zadań przewozowych </w:t>
      </w:r>
      <w:proofErr w:type="spellStart"/>
      <w:r w:rsidRPr="00D712B6">
        <w:rPr>
          <w:rFonts w:ascii="Arial" w:hAnsi="Arial" w:cs="Arial"/>
          <w:sz w:val="22"/>
          <w:szCs w:val="22"/>
        </w:rPr>
        <w:t>niepieszych</w:t>
      </w:r>
      <w:proofErr w:type="spellEnd"/>
      <w:r w:rsidRPr="00D712B6">
        <w:rPr>
          <w:rFonts w:ascii="Arial" w:hAnsi="Arial" w:cs="Arial"/>
          <w:sz w:val="22"/>
          <w:szCs w:val="22"/>
        </w:rPr>
        <w:t xml:space="preserve"> z uwzględnieniem podróży: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68A4C234"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strukturę podziału zadań przewozowych w zależności od wieku osób;</w:t>
      </w:r>
    </w:p>
    <w:p w14:paraId="13BB2DF1"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strukturę podziału zadań przewozowych w zależności od zajęcia;</w:t>
      </w:r>
    </w:p>
    <w:p w14:paraId="0EDE435B"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lastRenderedPageBreak/>
        <w:t>strukturę podziału zadań przewozowych w charakterystycznych okresach doby;</w:t>
      </w:r>
    </w:p>
    <w:p w14:paraId="7FCAB480"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strukturę podziału zadań przewozowych w zależności od motywacji;</w:t>
      </w:r>
    </w:p>
    <w:p w14:paraId="1E7B866B"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średnie napełnienie samochodu;</w:t>
      </w:r>
    </w:p>
    <w:p w14:paraId="03E06A5A"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wskaźnik napełnienia samochodu, w poszczególnych 11 motywacjach: dom - praca, praca - dom, dom - szkoła, szkoła - dom, dom - uczelnia, uczelnia - dom, dom - rekreacja, rekreacja - dom, dom - inne, inne - dom, niezwiązane z domem;</w:t>
      </w:r>
    </w:p>
    <w:p w14:paraId="535CAA01"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średnią liczbę przesiadek podczas podróży;</w:t>
      </w:r>
    </w:p>
    <w:p w14:paraId="24F2C1C1" w14:textId="77777777" w:rsidR="00A53339" w:rsidRPr="00D712B6" w:rsidRDefault="00A53339" w:rsidP="00A53339">
      <w:pPr>
        <w:pStyle w:val="Nagwek4"/>
        <w:numPr>
          <w:ilvl w:val="0"/>
          <w:numId w:val="26"/>
        </w:numPr>
        <w:rPr>
          <w:rFonts w:ascii="Arial" w:hAnsi="Arial" w:cs="Arial"/>
          <w:sz w:val="22"/>
          <w:szCs w:val="22"/>
        </w:rPr>
      </w:pPr>
      <w:r w:rsidRPr="00D712B6">
        <w:rPr>
          <w:rFonts w:ascii="Arial" w:hAnsi="Arial" w:cs="Arial"/>
          <w:sz w:val="22"/>
          <w:szCs w:val="22"/>
        </w:rPr>
        <w:t>strukturę przyczyn wybrania i niewybrania poszczególnych środków transportu.</w:t>
      </w:r>
    </w:p>
    <w:p w14:paraId="0FFFD757"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 xml:space="preserve">Wyniki należy przedstawić w formie tabelarycznej i graficznej (wykresy, mapy), uzgodnionej </w:t>
      </w:r>
      <w:r w:rsidRPr="00D712B6">
        <w:rPr>
          <w:rFonts w:ascii="Arial" w:eastAsia="Times New Roman" w:hAnsi="Arial" w:cs="Arial"/>
        </w:rPr>
        <w:br/>
        <w:t>z Zamawiającym.</w:t>
      </w:r>
    </w:p>
    <w:p w14:paraId="64F4F05B" w14:textId="77777777" w:rsidR="00A53339" w:rsidRPr="00D712B6" w:rsidRDefault="00A53339" w:rsidP="00A53339">
      <w:pPr>
        <w:spacing w:after="0" w:line="240" w:lineRule="auto"/>
        <w:jc w:val="both"/>
        <w:rPr>
          <w:rFonts w:ascii="Arial" w:eastAsia="Times New Roman" w:hAnsi="Arial" w:cs="Arial"/>
        </w:rPr>
      </w:pPr>
    </w:p>
    <w:p w14:paraId="23B5C567"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0F62BAF1"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W zakresie średnich czasów podróży:</w:t>
      </w:r>
    </w:p>
    <w:p w14:paraId="59AA5DB5" w14:textId="77777777" w:rsidR="00A53339" w:rsidRPr="00D712B6" w:rsidRDefault="00A53339" w:rsidP="00A53339">
      <w:pPr>
        <w:pStyle w:val="Nagwek4"/>
        <w:numPr>
          <w:ilvl w:val="0"/>
          <w:numId w:val="27"/>
        </w:numPr>
        <w:rPr>
          <w:rFonts w:ascii="Arial" w:hAnsi="Arial" w:cs="Arial"/>
          <w:sz w:val="22"/>
          <w:szCs w:val="22"/>
        </w:rPr>
      </w:pPr>
      <w:r w:rsidRPr="00D712B6">
        <w:rPr>
          <w:rFonts w:ascii="Arial" w:hAnsi="Arial" w:cs="Arial"/>
          <w:sz w:val="22"/>
          <w:szCs w:val="22"/>
        </w:rPr>
        <w:t>średnie czasy podróży wg motywacji,</w:t>
      </w:r>
    </w:p>
    <w:p w14:paraId="77D9BE65" w14:textId="77777777" w:rsidR="00A53339" w:rsidRPr="00D712B6" w:rsidRDefault="00A53339" w:rsidP="00A53339">
      <w:pPr>
        <w:pStyle w:val="Nagwek4"/>
        <w:numPr>
          <w:ilvl w:val="0"/>
          <w:numId w:val="27"/>
        </w:numPr>
        <w:rPr>
          <w:rFonts w:ascii="Arial" w:hAnsi="Arial" w:cs="Arial"/>
          <w:sz w:val="22"/>
          <w:szCs w:val="22"/>
        </w:rPr>
      </w:pPr>
      <w:r w:rsidRPr="00D712B6">
        <w:rPr>
          <w:rFonts w:ascii="Arial" w:hAnsi="Arial" w:cs="Arial"/>
          <w:sz w:val="22"/>
          <w:szCs w:val="22"/>
        </w:rPr>
        <w:t>średnie czasy podróży wg środka transportu,</w:t>
      </w:r>
    </w:p>
    <w:p w14:paraId="776A1A21" w14:textId="77777777" w:rsidR="00A53339" w:rsidRPr="00D712B6" w:rsidRDefault="00A53339" w:rsidP="00A53339">
      <w:pPr>
        <w:pStyle w:val="Nagwek4"/>
        <w:numPr>
          <w:ilvl w:val="0"/>
          <w:numId w:val="27"/>
        </w:numPr>
        <w:rPr>
          <w:rFonts w:ascii="Arial" w:hAnsi="Arial" w:cs="Arial"/>
          <w:sz w:val="22"/>
          <w:szCs w:val="22"/>
        </w:rPr>
      </w:pPr>
      <w:r w:rsidRPr="00D712B6">
        <w:rPr>
          <w:rFonts w:ascii="Arial" w:hAnsi="Arial" w:cs="Arial"/>
          <w:sz w:val="22"/>
          <w:szCs w:val="22"/>
        </w:rPr>
        <w:t xml:space="preserve">średnie czasy podróży wg pory dnia, </w:t>
      </w:r>
    </w:p>
    <w:p w14:paraId="3C79647E" w14:textId="77777777" w:rsidR="00A53339" w:rsidRPr="00D712B6" w:rsidRDefault="00A53339" w:rsidP="00A53339">
      <w:pPr>
        <w:pStyle w:val="Nagwek4"/>
        <w:numPr>
          <w:ilvl w:val="0"/>
          <w:numId w:val="27"/>
        </w:numPr>
        <w:rPr>
          <w:rFonts w:ascii="Arial" w:hAnsi="Arial" w:cs="Arial"/>
          <w:sz w:val="22"/>
          <w:szCs w:val="22"/>
        </w:rPr>
      </w:pPr>
      <w:r w:rsidRPr="00D712B6">
        <w:rPr>
          <w:rFonts w:ascii="Arial" w:hAnsi="Arial" w:cs="Arial"/>
          <w:sz w:val="22"/>
          <w:szCs w:val="22"/>
        </w:rPr>
        <w:t xml:space="preserve">średnie czasy dojścia do stacji i przystanków. </w:t>
      </w:r>
    </w:p>
    <w:p w14:paraId="1810FD08"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 xml:space="preserve">Wyniki należy przedstawić w formie tabelarycznej i graficznej (wykresy), uzgodnionej </w:t>
      </w:r>
      <w:r w:rsidRPr="00D712B6">
        <w:rPr>
          <w:rFonts w:ascii="Arial" w:eastAsia="Times New Roman" w:hAnsi="Arial" w:cs="Arial"/>
        </w:rPr>
        <w:br/>
        <w:t>z Zamawiającym.</w:t>
      </w:r>
    </w:p>
    <w:p w14:paraId="5EC7EBC7" w14:textId="77777777" w:rsidR="00A53339" w:rsidRPr="00D712B6" w:rsidRDefault="00A53339" w:rsidP="00A53339">
      <w:pPr>
        <w:spacing w:after="0" w:line="240" w:lineRule="auto"/>
        <w:jc w:val="both"/>
        <w:rPr>
          <w:rFonts w:ascii="Arial" w:eastAsia="Times New Roman" w:hAnsi="Arial" w:cs="Arial"/>
        </w:rPr>
      </w:pPr>
    </w:p>
    <w:p w14:paraId="36AD2343" w14:textId="77777777" w:rsidR="00A53339" w:rsidRPr="00D712B6" w:rsidRDefault="00A53339" w:rsidP="00A53339">
      <w:pPr>
        <w:spacing w:after="0" w:line="240" w:lineRule="auto"/>
        <w:jc w:val="both"/>
        <w:rPr>
          <w:rFonts w:ascii="Arial" w:eastAsia="Times New Roman" w:hAnsi="Arial" w:cs="Arial"/>
        </w:rPr>
      </w:pPr>
      <w:r w:rsidRPr="00D712B6">
        <w:rPr>
          <w:rFonts w:ascii="Arial" w:eastAsia="Times New Roman" w:hAnsi="Arial" w:cs="Arial"/>
        </w:rPr>
        <w:t xml:space="preserve">W zestawieniach tabelarycznych i graficznych przedstawiających wyniki badania czasów podróży należy uwzględnić: </w:t>
      </w:r>
    </w:p>
    <w:p w14:paraId="2B2E7F62" w14:textId="77777777" w:rsidR="00A53339" w:rsidRPr="00D712B6" w:rsidRDefault="00A53339" w:rsidP="00A53339">
      <w:pPr>
        <w:pStyle w:val="Nagwek4"/>
        <w:numPr>
          <w:ilvl w:val="0"/>
          <w:numId w:val="31"/>
        </w:numPr>
        <w:rPr>
          <w:rFonts w:ascii="Arial" w:hAnsi="Arial" w:cs="Arial"/>
          <w:sz w:val="22"/>
          <w:szCs w:val="22"/>
        </w:rPr>
      </w:pPr>
      <w:r w:rsidRPr="00D712B6">
        <w:rPr>
          <w:rFonts w:ascii="Arial" w:hAnsi="Arial" w:cs="Arial"/>
          <w:sz w:val="22"/>
          <w:szCs w:val="22"/>
        </w:rPr>
        <w:t>motywacje podróży: dom - praca, praca - dom, dom - szkoła, szkoła - dom, dom - uczelnia, uczelnia - dom, dom - rekreacja, rekreacja - dom, dom - inne, inne - dom, niezwiązane z domem;</w:t>
      </w:r>
    </w:p>
    <w:p w14:paraId="31D9955D" w14:textId="77777777" w:rsidR="00A53339" w:rsidRPr="00D712B6" w:rsidRDefault="00A53339" w:rsidP="00A53339">
      <w:pPr>
        <w:pStyle w:val="Nagwek4"/>
        <w:numPr>
          <w:ilvl w:val="0"/>
          <w:numId w:val="31"/>
        </w:numPr>
        <w:rPr>
          <w:rFonts w:ascii="Arial" w:hAnsi="Arial" w:cs="Arial"/>
          <w:sz w:val="22"/>
          <w:szCs w:val="22"/>
        </w:rPr>
      </w:pPr>
      <w:r w:rsidRPr="00D712B6">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0343E48F" w14:textId="77777777" w:rsidR="00A53339" w:rsidRPr="00D712B6" w:rsidRDefault="00A53339" w:rsidP="00A53339">
      <w:pPr>
        <w:pStyle w:val="Nagwek4"/>
        <w:numPr>
          <w:ilvl w:val="0"/>
          <w:numId w:val="31"/>
        </w:numPr>
        <w:rPr>
          <w:rFonts w:ascii="Arial" w:hAnsi="Arial" w:cs="Arial"/>
          <w:sz w:val="22"/>
          <w:szCs w:val="22"/>
        </w:rPr>
      </w:pPr>
      <w:r w:rsidRPr="00D712B6">
        <w:rPr>
          <w:rFonts w:ascii="Arial" w:hAnsi="Arial" w:cs="Arial"/>
          <w:sz w:val="22"/>
          <w:szCs w:val="22"/>
        </w:rPr>
        <w:t xml:space="preserve">15 pór doby: 0.00-4.59, 5.00-5.59, 6.00-6.59, 7.00-7.59, 8.00-8.59, </w:t>
      </w:r>
      <w:r w:rsidRPr="00D712B6">
        <w:rPr>
          <w:rFonts w:ascii="Arial" w:hAnsi="Arial" w:cs="Arial"/>
          <w:sz w:val="22"/>
          <w:szCs w:val="22"/>
        </w:rPr>
        <w:br/>
        <w:t xml:space="preserve">9.00-10.59, 11.00-11.59, 12.00-13.59, 14.00-14.59, 15.00-15.59, </w:t>
      </w:r>
      <w:r w:rsidRPr="00D712B6">
        <w:rPr>
          <w:rFonts w:ascii="Arial" w:hAnsi="Arial" w:cs="Arial"/>
          <w:sz w:val="22"/>
          <w:szCs w:val="22"/>
        </w:rPr>
        <w:br/>
        <w:t>16.00-16.59, 17.00-17.59, 18.00-18.59,19.00-19.59, 20.00-23.59.;</w:t>
      </w:r>
    </w:p>
    <w:p w14:paraId="5EA3F845" w14:textId="77777777" w:rsidR="00A53339" w:rsidRPr="00D712B6" w:rsidRDefault="00A53339" w:rsidP="00A53339">
      <w:pPr>
        <w:pStyle w:val="Nagwek4"/>
        <w:numPr>
          <w:ilvl w:val="0"/>
          <w:numId w:val="31"/>
        </w:numPr>
        <w:rPr>
          <w:rFonts w:ascii="Arial" w:hAnsi="Arial" w:cs="Arial"/>
          <w:sz w:val="22"/>
          <w:szCs w:val="22"/>
        </w:rPr>
      </w:pPr>
      <w:r w:rsidRPr="00D712B6">
        <w:rPr>
          <w:rFonts w:ascii="Arial" w:hAnsi="Arial" w:cs="Arial"/>
          <w:sz w:val="22"/>
          <w:szCs w:val="22"/>
        </w:rPr>
        <w:t>co najmniej 5 przedziałów czasu podróży: do 15 min, 16-30 min, 31-45 min, 46-60 min, powyżej 60 min.</w:t>
      </w:r>
    </w:p>
    <w:p w14:paraId="5378635B"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Zamawiający wymaga, aby struktura i forma przekazywania powyższych danych została z nim uzgodniona.</w:t>
      </w:r>
    </w:p>
    <w:p w14:paraId="4C88874E"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Dane w zestawieniach tabelarycznych i graficznych, o których mowa powyżej, należy podawać w liczbach bezwzględnych oraz w procentach.</w:t>
      </w:r>
    </w:p>
    <w:p w14:paraId="2CBB8EBC"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325F7C25" w14:textId="77777777" w:rsidR="00A53339" w:rsidRPr="00D712B6"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D712B6">
        <w:rPr>
          <w:rFonts w:ascii="Arial" w:eastAsia="Times New Roman" w:hAnsi="Arial" w:cs="Arial"/>
        </w:rPr>
        <w:t xml:space="preserve">Zamawiający wymaga wykonania </w:t>
      </w:r>
      <w:proofErr w:type="spellStart"/>
      <w:r w:rsidRPr="00D712B6">
        <w:rPr>
          <w:rFonts w:ascii="Arial" w:eastAsia="Times New Roman" w:hAnsi="Arial" w:cs="Arial"/>
        </w:rPr>
        <w:t>geokodowania</w:t>
      </w:r>
      <w:proofErr w:type="spellEnd"/>
      <w:r w:rsidRPr="00D712B6">
        <w:rPr>
          <w:rFonts w:ascii="Arial" w:eastAsia="Times New Roman" w:hAnsi="Arial" w:cs="Arial"/>
        </w:rPr>
        <w:t xml:space="preserve"> źródeł i celów podróży, zebranych </w:t>
      </w:r>
      <w:r w:rsidRPr="00D712B6">
        <w:rPr>
          <w:rFonts w:ascii="Arial" w:eastAsia="Times New Roman" w:hAnsi="Arial" w:cs="Arial"/>
        </w:rPr>
        <w:br/>
        <w:t>w czasie wszystkich badań ankietowych z przypisaniem im rejonów komunikacyjnych oraz przekazania komputerowej bazy danych o podróżach w sposób z nim uzgodniony.</w:t>
      </w:r>
    </w:p>
    <w:p w14:paraId="142A539D"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Dodatkowo Zamawiający wymaga przygotowania macierzy przemieszczeń:</w:t>
      </w:r>
    </w:p>
    <w:p w14:paraId="36D65C0B" w14:textId="77777777" w:rsidR="00A53339" w:rsidRPr="00D712B6" w:rsidRDefault="00A53339" w:rsidP="00A53339">
      <w:pPr>
        <w:pStyle w:val="Nagwek4"/>
        <w:numPr>
          <w:ilvl w:val="0"/>
          <w:numId w:val="21"/>
        </w:numPr>
        <w:rPr>
          <w:rFonts w:ascii="Arial" w:hAnsi="Arial" w:cs="Arial"/>
          <w:sz w:val="22"/>
          <w:szCs w:val="22"/>
        </w:rPr>
      </w:pPr>
      <w:r w:rsidRPr="00D712B6">
        <w:rPr>
          <w:rFonts w:ascii="Arial" w:hAnsi="Arial" w:cs="Arial"/>
          <w:sz w:val="22"/>
          <w:szCs w:val="22"/>
        </w:rPr>
        <w:t xml:space="preserve">na podstawie odpowiedzi z ankiet, osobno z badań gospodarstw domowych oraz macierzy przemieszczeń wspólnej dla wszystkich ankiet, </w:t>
      </w:r>
      <w:r w:rsidRPr="00D712B6">
        <w:rPr>
          <w:rFonts w:ascii="Arial" w:hAnsi="Arial" w:cs="Arial"/>
          <w:sz w:val="22"/>
          <w:szCs w:val="22"/>
        </w:rPr>
        <w:br/>
        <w:t xml:space="preserve">z rozróżnieniem podróży odbytych: pieszo, rowerem, samochodem osobowym, dostawczym i ciężarowym, w tym ruch źródłowo-docelowy </w:t>
      </w:r>
      <w:r w:rsidRPr="00D712B6">
        <w:rPr>
          <w:rFonts w:ascii="Arial" w:hAnsi="Arial" w:cs="Arial"/>
          <w:sz w:val="22"/>
          <w:szCs w:val="22"/>
        </w:rPr>
        <w:br/>
        <w:t>i tranzyt w stosunku do Bydgoszczy oraz macierze przemieszczeń pasażerów komunikacji zbiorowej, z rozróżnieniem na podróże odbyte tramwajem, autobusem i pociągiem;</w:t>
      </w:r>
    </w:p>
    <w:p w14:paraId="5895D9B4" w14:textId="77777777" w:rsidR="00A53339" w:rsidRPr="00D712B6" w:rsidRDefault="00A53339" w:rsidP="00A53339">
      <w:pPr>
        <w:pStyle w:val="Nagwek4"/>
        <w:numPr>
          <w:ilvl w:val="0"/>
          <w:numId w:val="21"/>
        </w:numPr>
        <w:rPr>
          <w:rFonts w:ascii="Arial" w:hAnsi="Arial" w:cs="Arial"/>
          <w:sz w:val="22"/>
          <w:szCs w:val="22"/>
        </w:rPr>
      </w:pPr>
      <w:r w:rsidRPr="00D712B6">
        <w:rPr>
          <w:rFonts w:ascii="Arial" w:hAnsi="Arial" w:cs="Arial"/>
          <w:sz w:val="22"/>
          <w:szCs w:val="22"/>
        </w:rPr>
        <w:t>analogicznie jak wyżej z oszacowaniem całej populacji badanego obszaru.</w:t>
      </w:r>
    </w:p>
    <w:p w14:paraId="07CDA1B7"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lastRenderedPageBreak/>
        <w:t xml:space="preserve">Dodatkowo każdą macierz należy przedstawić jako więźbę podróży na tle obszaru badania. </w:t>
      </w:r>
    </w:p>
    <w:p w14:paraId="76C19C5B"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 xml:space="preserve">Wyniki należy przygotować w programie </w:t>
      </w:r>
      <w:proofErr w:type="spellStart"/>
      <w:r w:rsidRPr="00D712B6">
        <w:rPr>
          <w:rFonts w:ascii="Arial" w:eastAsia="Times New Roman" w:hAnsi="Arial" w:cs="Arial"/>
        </w:rPr>
        <w:t>Visum</w:t>
      </w:r>
      <w:proofErr w:type="spellEnd"/>
      <w:r w:rsidRPr="00D712B6">
        <w:rPr>
          <w:rFonts w:ascii="Arial" w:eastAsia="Times New Roman" w:hAnsi="Arial" w:cs="Arial"/>
        </w:rPr>
        <w:t xml:space="preserve"> i Excel.</w:t>
      </w:r>
    </w:p>
    <w:p w14:paraId="7C9835B5"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Ponadto Zamawiający wymaga opracowania graficznego wyników, w postaci jednego rysunku na tle Miasta i otoczenia.</w:t>
      </w:r>
    </w:p>
    <w:p w14:paraId="76515B42"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2A26F295" w14:textId="77777777" w:rsidR="00A53339" w:rsidRPr="00D712B6"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D712B6">
        <w:rPr>
          <w:rFonts w:ascii="Arial" w:eastAsia="Times New Roman" w:hAnsi="Arial" w:cs="Arial"/>
          <w:b/>
          <w:bCs/>
          <w:u w:val="single"/>
          <w:lang w:eastAsia="pl-PL"/>
        </w:rPr>
        <w:t>ETAP IV</w:t>
      </w:r>
      <w:r w:rsidRPr="00D712B6">
        <w:rPr>
          <w:rFonts w:ascii="Arial" w:eastAsia="Times New Roman" w:hAnsi="Arial" w:cs="Arial"/>
          <w:lang w:eastAsia="pl-PL"/>
        </w:rPr>
        <w:t xml:space="preserve"> – Aktualizacja modelu symulacyjnego Bydgoszczy</w:t>
      </w:r>
    </w:p>
    <w:p w14:paraId="3334FE7E"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D712B6">
        <w:rPr>
          <w:rFonts w:ascii="Arial" w:eastAsia="Times New Roman" w:hAnsi="Arial" w:cs="Arial"/>
          <w:bCs/>
        </w:rPr>
        <w:t xml:space="preserve">W oparciu o zebrane dane w zadaniach 1, 2 i 3 oraz na podstawie przekazanych danych z systemu ITS, pomiarów potoków pasażerskich, danych z badań ruchu wykonanych w ramach PZMM </w:t>
      </w:r>
      <w:proofErr w:type="spellStart"/>
      <w:r w:rsidRPr="00D712B6">
        <w:rPr>
          <w:rFonts w:ascii="Arial" w:eastAsia="Times New Roman" w:hAnsi="Arial" w:cs="Arial"/>
          <w:bCs/>
        </w:rPr>
        <w:t>BydOF</w:t>
      </w:r>
      <w:proofErr w:type="spellEnd"/>
      <w:r w:rsidRPr="00D712B6">
        <w:rPr>
          <w:rFonts w:ascii="Arial" w:eastAsia="Times New Roman" w:hAnsi="Arial" w:cs="Arial"/>
          <w:bCs/>
        </w:rPr>
        <w:t xml:space="preserve"> (SUMP) obejmującego wszystkie definiowane w modelu Bydgoszczy systemy transportowe (transport indywidualny, zbiorowy (tramwajowy i autobusowy), rowerowy (w tym UTO), ciężarowy, dostawczy oraz tranzyt (ciężarowy, dostawczy i osobowy) Wykonawca zaktualizuje, skalibruje oraz zweryfikuje model symulacyjny Miasta Bydgoszczy </w:t>
      </w:r>
    </w:p>
    <w:p w14:paraId="131402BD"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D712B6">
        <w:rPr>
          <w:rFonts w:ascii="Arial" w:eastAsia="Times New Roman" w:hAnsi="Arial" w:cs="Arial"/>
          <w:bCs/>
        </w:rPr>
        <w:t>Zakres przestrzenny modelu obejmuje miasto Bydgoszcz. Dodatkowo zawiera sieć dróg szybkiego ruchu poza granicami Bydgoszczy pełniących rolę obwodnicy (droga S5/S10) oraz fragmenty dróg różnych kategorii administracyjnych po których porusza się komunikacja publiczna w gminach ościennych oraz fragmenty linii kolejowych.</w:t>
      </w:r>
    </w:p>
    <w:p w14:paraId="01B9D3C5"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D712B6">
        <w:rPr>
          <w:rFonts w:ascii="Arial" w:eastAsia="Times New Roman" w:hAnsi="Arial" w:cs="Arial"/>
          <w:bCs/>
        </w:rPr>
        <w:t>Zamawiający udostępni Wykonawcy do wykorzystania, do aktualizacji modelu transportowego Bydgoszczy, następujące dane:</w:t>
      </w:r>
    </w:p>
    <w:p w14:paraId="50FDEE81" w14:textId="77777777" w:rsidR="00A53339" w:rsidRPr="00D712B6" w:rsidRDefault="00A53339" w:rsidP="00A53339">
      <w:pPr>
        <w:pStyle w:val="Akapitzlist"/>
        <w:numPr>
          <w:ilvl w:val="0"/>
          <w:numId w:val="32"/>
        </w:numPr>
        <w:shd w:val="clear" w:color="auto" w:fill="FFFFFF"/>
        <w:tabs>
          <w:tab w:val="left" w:pos="1134"/>
        </w:tabs>
        <w:jc w:val="both"/>
        <w:outlineLvl w:val="2"/>
        <w:rPr>
          <w:rFonts w:ascii="Arial" w:eastAsia="Calibri" w:hAnsi="Arial" w:cs="Arial"/>
          <w:sz w:val="22"/>
          <w:szCs w:val="22"/>
        </w:rPr>
      </w:pPr>
      <w:r w:rsidRPr="00D712B6">
        <w:rPr>
          <w:rFonts w:ascii="Arial" w:hAnsi="Arial" w:cs="Arial"/>
          <w:sz w:val="22"/>
          <w:szCs w:val="22"/>
        </w:rPr>
        <w:t>Model transportowy Miasta Bydgoszczy aktualny na rok 2021 wraz późniejszymi aktualizacjami. Model zawiera podział miasta na rejony komunikacyjne.</w:t>
      </w:r>
    </w:p>
    <w:p w14:paraId="38B39EB6" w14:textId="77777777" w:rsidR="00A53339" w:rsidRPr="00D712B6"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 xml:space="preserve">Model transportowy Bydgoskiego Obszaru Funkcjonalnego wykonany na potrzeby SUMP </w:t>
      </w:r>
      <w:proofErr w:type="spellStart"/>
      <w:r w:rsidRPr="00D712B6">
        <w:rPr>
          <w:rFonts w:ascii="Arial" w:hAnsi="Arial" w:cs="Arial"/>
          <w:sz w:val="22"/>
          <w:szCs w:val="22"/>
        </w:rPr>
        <w:t>BydOF</w:t>
      </w:r>
      <w:proofErr w:type="spellEnd"/>
    </w:p>
    <w:p w14:paraId="5DDC8069" w14:textId="77777777" w:rsidR="00A53339" w:rsidRPr="00D712B6"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 xml:space="preserve">Pomiary ruchu na wybranych skrzyżowaniach z systemu ITS, niezbędnych </w:t>
      </w:r>
      <w:r w:rsidRPr="00D712B6">
        <w:rPr>
          <w:rFonts w:ascii="Arial" w:hAnsi="Arial" w:cs="Arial"/>
          <w:sz w:val="22"/>
          <w:szCs w:val="22"/>
        </w:rPr>
        <w:br/>
        <w:t>do skalibrowania modelu ruchu.</w:t>
      </w:r>
    </w:p>
    <w:p w14:paraId="6F37233E" w14:textId="77777777" w:rsidR="00A53339" w:rsidRPr="00D712B6" w:rsidRDefault="00A53339" w:rsidP="00A53339">
      <w:pPr>
        <w:numPr>
          <w:ilvl w:val="1"/>
          <w:numId w:val="0"/>
        </w:numPr>
        <w:shd w:val="clear" w:color="auto" w:fill="FFFFFF"/>
        <w:tabs>
          <w:tab w:val="left" w:pos="709"/>
        </w:tabs>
        <w:spacing w:before="120" w:after="120" w:line="240" w:lineRule="auto"/>
        <w:ind w:left="1842" w:hanging="1275"/>
        <w:jc w:val="both"/>
        <w:outlineLvl w:val="1"/>
        <w:rPr>
          <w:rFonts w:ascii="Arial" w:eastAsia="Times New Roman" w:hAnsi="Arial" w:cs="Arial"/>
          <w:b/>
        </w:rPr>
      </w:pPr>
      <w:r w:rsidRPr="00D712B6">
        <w:rPr>
          <w:rFonts w:ascii="Arial" w:eastAsia="Times New Roman" w:hAnsi="Arial" w:cs="Arial"/>
          <w:b/>
        </w:rPr>
        <w:t>Podstawowe założenia dotyczące funkcjonowania modelu:</w:t>
      </w:r>
    </w:p>
    <w:p w14:paraId="314FFF54" w14:textId="77777777" w:rsidR="00A53339" w:rsidRPr="00D712B6"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Model ma być narzędziem do wykonywania prognoz i analiz transportowych, pozwalających na nowoczesne planowanie i zarządzanie systemem transportowym publicznym Bydgoszczy.</w:t>
      </w:r>
    </w:p>
    <w:p w14:paraId="65031274" w14:textId="77777777" w:rsidR="00A53339" w:rsidRPr="00D712B6"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Model ma umożliwiać zastosowanie w: planowaniu systemów transportowych, projektowaniu układów transportowych, zarządzaniu systemami transportowymi, wnioskowaniu o dofinansowanie infrastruktury transportowej z funduszy europejskich.</w:t>
      </w:r>
    </w:p>
    <w:p w14:paraId="41E7DD48" w14:textId="77777777" w:rsidR="00A53339" w:rsidRPr="00D712B6"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Jednym z podstawowych zadań jakie ma spełniać opracowywany model ma być wyznaczanie natężeń ruchu samochodowego i potoków pasażerskich w środkach transportu zbiorowego (kolej, autobus, tramwaj) na sieci transportowej Bydgoszczy oraz podstawowych parametrów charakteryzujących te systemy transportowe, niezbędne przy opracowywaniu studiów wykonalności.</w:t>
      </w:r>
    </w:p>
    <w:p w14:paraId="7720F7A2" w14:textId="77777777" w:rsidR="00A53339" w:rsidRPr="00D712B6"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Model bazowy należy zaktualizować dla dnia powszedniego.</w:t>
      </w:r>
    </w:p>
    <w:p w14:paraId="46C8F1F2" w14:textId="77777777" w:rsidR="00A53339" w:rsidRPr="00D712B6" w:rsidRDefault="00A53339" w:rsidP="00A53339">
      <w:pPr>
        <w:numPr>
          <w:ilvl w:val="1"/>
          <w:numId w:val="0"/>
        </w:numPr>
        <w:shd w:val="clear" w:color="auto" w:fill="FFFFFF"/>
        <w:tabs>
          <w:tab w:val="left" w:pos="709"/>
        </w:tabs>
        <w:spacing w:before="120" w:after="120" w:line="240" w:lineRule="auto"/>
        <w:ind w:left="284" w:firstLine="142"/>
        <w:jc w:val="both"/>
        <w:outlineLvl w:val="1"/>
        <w:rPr>
          <w:rFonts w:ascii="Arial" w:eastAsia="Times New Roman" w:hAnsi="Arial" w:cs="Arial"/>
          <w:bCs/>
        </w:rPr>
      </w:pPr>
      <w:r w:rsidRPr="00D712B6">
        <w:rPr>
          <w:rFonts w:ascii="Arial" w:eastAsia="Times New Roman" w:hAnsi="Arial" w:cs="Arial"/>
          <w:bCs/>
        </w:rPr>
        <w:t xml:space="preserve">Wykonawca zaktualizuje model symulacyjny bazujący na oprogramowaniu </w:t>
      </w:r>
      <w:r w:rsidRPr="00D712B6">
        <w:rPr>
          <w:rFonts w:ascii="Arial" w:eastAsia="Times New Roman" w:hAnsi="Arial" w:cs="Arial"/>
          <w:bCs/>
        </w:rPr>
        <w:br/>
        <w:t>do modelowania podróży kompatybilnym z oprogramowaniem PTV VISUM i przekaże Zamawiającemu w postaci pliku .</w:t>
      </w:r>
      <w:proofErr w:type="spellStart"/>
      <w:r w:rsidRPr="00D712B6">
        <w:rPr>
          <w:rFonts w:ascii="Arial" w:eastAsia="Times New Roman" w:hAnsi="Arial" w:cs="Arial"/>
          <w:bCs/>
        </w:rPr>
        <w:t>ver</w:t>
      </w:r>
      <w:proofErr w:type="spellEnd"/>
      <w:r w:rsidRPr="00D712B6">
        <w:rPr>
          <w:rFonts w:ascii="Arial" w:eastAsia="Times New Roman" w:hAnsi="Arial" w:cs="Arial"/>
          <w:bCs/>
        </w:rPr>
        <w:t>. Model ten będzie stanowił stan punkt odniesienia dla dalszych analiz prognostycznych. W tym celu Wykonawca:</w:t>
      </w:r>
    </w:p>
    <w:p w14:paraId="25F6A091" w14:textId="77777777" w:rsidR="00A53339" w:rsidRPr="00D712B6"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Zaktualizuje model do stanu istniejącego w zakresie infrastruktury oraz funkcjonowania transportu publicznego</w:t>
      </w:r>
    </w:p>
    <w:p w14:paraId="017A9161" w14:textId="77777777" w:rsidR="00A53339" w:rsidRPr="00D712B6"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D712B6">
        <w:rPr>
          <w:rFonts w:ascii="Arial" w:hAnsi="Arial" w:cs="Arial"/>
          <w:sz w:val="22"/>
          <w:szCs w:val="22"/>
        </w:rPr>
        <w:t>Wprowadzi wszelkie niezbędne dane umożliwiające obliczenia potoków pasażerskich oraz ruchu indywidualnego uwzględnionego w modelu miasta.</w:t>
      </w:r>
    </w:p>
    <w:p w14:paraId="5627DA47"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D712B6">
        <w:rPr>
          <w:rFonts w:ascii="Arial" w:eastAsia="Times New Roman" w:hAnsi="Arial" w:cs="Arial"/>
          <w:bCs/>
        </w:rPr>
        <w:t xml:space="preserve">Opracowany i przekazany przez Wykonawcę model ma spełniać funkcję modelu „automatycznego”, umożliwiającego przeprowadzenie całej procedury obliczeniowej </w:t>
      </w:r>
      <w:r w:rsidRPr="00D712B6">
        <w:rPr>
          <w:rFonts w:ascii="Arial" w:eastAsia="Times New Roman" w:hAnsi="Arial" w:cs="Arial"/>
          <w:bCs/>
        </w:rPr>
        <w:br/>
        <w:t xml:space="preserve">4-krokowego modelu (generacja popytu, wybór celu podróży, wybór środka </w:t>
      </w:r>
      <w:r w:rsidRPr="00D712B6">
        <w:rPr>
          <w:rFonts w:ascii="Arial" w:eastAsia="Times New Roman" w:hAnsi="Arial" w:cs="Arial"/>
          <w:bCs/>
        </w:rPr>
        <w:lastRenderedPageBreak/>
        <w:t xml:space="preserve">transportowego oraz rozkład ruchu na sieci transportowej ) w programie do modelowania podróży za pomocą zaimplementowanych procedur obliczeniowych. Funkcjonalność ww. modelu ma pozwalać m.in. na przeprowadzanie analiz związanych ze zmianą parametrów sieci oraz wielkości potencjałów </w:t>
      </w:r>
      <w:proofErr w:type="spellStart"/>
      <w:r w:rsidRPr="00D712B6">
        <w:rPr>
          <w:rFonts w:ascii="Arial" w:eastAsia="Times New Roman" w:hAnsi="Arial" w:cs="Arial"/>
          <w:bCs/>
        </w:rPr>
        <w:t>ruchotwórczych</w:t>
      </w:r>
      <w:proofErr w:type="spellEnd"/>
      <w:r w:rsidRPr="00D712B6">
        <w:rPr>
          <w:rFonts w:ascii="Arial" w:eastAsia="Times New Roman" w:hAnsi="Arial" w:cs="Arial"/>
          <w:bCs/>
        </w:rPr>
        <w:t>.</w:t>
      </w:r>
    </w:p>
    <w:p w14:paraId="51EDBDCB"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D712B6">
        <w:rPr>
          <w:rFonts w:ascii="Arial" w:eastAsia="Times New Roman" w:hAnsi="Arial" w:cs="Arial"/>
          <w:bCs/>
        </w:rPr>
        <w:t>Opracowany model powinien możliwie najdokładniej odwzorowywać rzeczywiste relacje w podróżach oraz natężenie ruchu na odcinkach sieci transportowej.</w:t>
      </w:r>
    </w:p>
    <w:p w14:paraId="2896FE8C"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p>
    <w:p w14:paraId="43B0069E"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
        </w:rPr>
      </w:pPr>
      <w:r w:rsidRPr="00D712B6">
        <w:rPr>
          <w:rFonts w:ascii="Arial" w:eastAsia="Times New Roman" w:hAnsi="Arial" w:cs="Arial"/>
          <w:b/>
        </w:rPr>
        <w:t xml:space="preserve">Opracowanie symulacyjnych modeli systemu transportowego Bydgoszczy </w:t>
      </w:r>
      <w:r w:rsidRPr="00D712B6">
        <w:rPr>
          <w:rFonts w:ascii="Arial" w:eastAsia="Times New Roman" w:hAnsi="Arial" w:cs="Arial"/>
          <w:b/>
        </w:rPr>
        <w:br/>
        <w:t>dla celów prognostycznych:</w:t>
      </w:r>
    </w:p>
    <w:p w14:paraId="52FAB95C" w14:textId="77777777" w:rsidR="00A53339" w:rsidRPr="00D712B6"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D712B6">
        <w:rPr>
          <w:rFonts w:ascii="Arial" w:eastAsia="Times New Roman" w:hAnsi="Arial" w:cs="Arial"/>
        </w:rPr>
        <w:t>W oparciu o właściwie skalibrowany transportowy model symulacyjny Bydgoszczy Wykonawca po dokonaniu wcześniejszych analiz przedstawi model prognostyczny zmian w funkcjonowaniu transportu publicznego, uwzględniający uruchomienie linii tramwajowej wzdłuż ul. Solskiego wraz z pętlą tramwajową „Bielicka”.</w:t>
      </w:r>
    </w:p>
    <w:p w14:paraId="77A5CFB7" w14:textId="77777777" w:rsidR="00A53339" w:rsidRPr="00D712B6"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D712B6">
        <w:rPr>
          <w:rFonts w:ascii="Arial" w:eastAsia="Times New Roman" w:hAnsi="Arial" w:cs="Arial"/>
        </w:rPr>
        <w:t xml:space="preserve">Model powinien bazować na kalibrowanych funkcjach opracowanych dla stanu istniejącego, w którym dokonano </w:t>
      </w:r>
      <w:proofErr w:type="spellStart"/>
      <w:r w:rsidRPr="00D712B6">
        <w:rPr>
          <w:rFonts w:ascii="Arial" w:eastAsia="Times New Roman" w:hAnsi="Arial" w:cs="Arial"/>
        </w:rPr>
        <w:t>remarszrutyzacji</w:t>
      </w:r>
      <w:proofErr w:type="spellEnd"/>
      <w:r w:rsidRPr="00D712B6">
        <w:rPr>
          <w:rFonts w:ascii="Arial" w:eastAsia="Times New Roman" w:hAnsi="Arial" w:cs="Arial"/>
        </w:rPr>
        <w:t xml:space="preserve"> linii transportu publicznego </w:t>
      </w:r>
      <w:r w:rsidRPr="00D712B6">
        <w:rPr>
          <w:rFonts w:ascii="Arial" w:eastAsia="Times New Roman" w:hAnsi="Arial" w:cs="Arial"/>
        </w:rPr>
        <w:br/>
        <w:t>i związanymi z tym elementów związanych z organizacją przewozów (rozkład jazdy/taktowanie).</w:t>
      </w:r>
    </w:p>
    <w:p w14:paraId="2F1EA2C2" w14:textId="77777777" w:rsidR="00A53339" w:rsidRPr="00D712B6" w:rsidRDefault="00A53339" w:rsidP="00A53339">
      <w:pPr>
        <w:numPr>
          <w:ilvl w:val="2"/>
          <w:numId w:val="0"/>
        </w:numPr>
        <w:shd w:val="clear" w:color="auto" w:fill="FFFFFF"/>
        <w:tabs>
          <w:tab w:val="left" w:pos="1134"/>
        </w:tabs>
        <w:spacing w:after="0" w:line="240" w:lineRule="auto"/>
        <w:ind w:left="1430" w:hanging="567"/>
        <w:jc w:val="both"/>
        <w:outlineLvl w:val="2"/>
        <w:rPr>
          <w:rFonts w:ascii="Arial" w:eastAsia="Times New Roman" w:hAnsi="Arial" w:cs="Arial"/>
        </w:rPr>
      </w:pPr>
      <w:r w:rsidRPr="00D712B6">
        <w:rPr>
          <w:rFonts w:ascii="Arial" w:eastAsia="Times New Roman" w:hAnsi="Arial" w:cs="Arial"/>
        </w:rPr>
        <w:t>Założenia przyjęte do prognoz należy uzgodnić z Zamawiającym.</w:t>
      </w:r>
    </w:p>
    <w:p w14:paraId="4556A8F2"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D712B6">
        <w:rPr>
          <w:rFonts w:ascii="Arial" w:eastAsia="Times New Roman" w:hAnsi="Arial" w:cs="Arial"/>
          <w:bCs/>
        </w:rPr>
        <w:t>Model prognostyczny będzie przedstawiał hipotetyczny scenariusz optymalizacji funkcjonowania transportu publicznego w wyniku uruchomienia linii tramwajowej na</w:t>
      </w:r>
      <w:r w:rsidRPr="00D712B6">
        <w:rPr>
          <w:rFonts w:ascii="Arial" w:eastAsia="Times New Roman" w:hAnsi="Arial" w:cs="Arial"/>
          <w:bCs/>
        </w:rPr>
        <w:br/>
        <w:t xml:space="preserve">ul. Solskiego wraz z pętlą przy ul. Bielickiej, związaną z tym </w:t>
      </w:r>
      <w:proofErr w:type="spellStart"/>
      <w:r w:rsidRPr="00D712B6">
        <w:rPr>
          <w:rFonts w:ascii="Arial" w:eastAsia="Times New Roman" w:hAnsi="Arial" w:cs="Arial"/>
          <w:bCs/>
        </w:rPr>
        <w:t>remarszrutyzację</w:t>
      </w:r>
      <w:proofErr w:type="spellEnd"/>
      <w:r w:rsidRPr="00D712B6">
        <w:rPr>
          <w:rFonts w:ascii="Arial" w:eastAsia="Times New Roman" w:hAnsi="Arial" w:cs="Arial"/>
          <w:bCs/>
        </w:rPr>
        <w:t xml:space="preserve"> linii transportu publicznego i na podstawie uzyskanych wyników wskaże teoretyczne zyski/straty w podstawowych wielkościach opisujących jakość funkcjonowania transportu publicznego.</w:t>
      </w:r>
    </w:p>
    <w:p w14:paraId="289C15CC" w14:textId="77777777" w:rsidR="00A53339" w:rsidRPr="00D712B6"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D712B6">
        <w:rPr>
          <w:rFonts w:ascii="Arial" w:eastAsia="Times New Roman" w:hAnsi="Arial" w:cs="Arial"/>
          <w:bCs/>
        </w:rPr>
        <w:t xml:space="preserve">Wykonawca przeprowadzi po zakończeniu prac nad modelem szkolenie (dla min. 2 osób) z pracy na modelu, prezentujące: jak został zbudowany model, jak działają jego poszczególne komponenty np. </w:t>
      </w:r>
      <w:proofErr w:type="spellStart"/>
      <w:r w:rsidRPr="00D712B6">
        <w:rPr>
          <w:rFonts w:ascii="Arial" w:eastAsia="Times New Roman" w:hAnsi="Arial" w:cs="Arial"/>
          <w:bCs/>
        </w:rPr>
        <w:t>modal</w:t>
      </w:r>
      <w:proofErr w:type="spellEnd"/>
      <w:r w:rsidRPr="00D712B6">
        <w:rPr>
          <w:rFonts w:ascii="Arial" w:eastAsia="Times New Roman" w:hAnsi="Arial" w:cs="Arial"/>
          <w:bCs/>
        </w:rPr>
        <w:t xml:space="preserve"> </w:t>
      </w:r>
      <w:proofErr w:type="spellStart"/>
      <w:r w:rsidRPr="00D712B6">
        <w:rPr>
          <w:rFonts w:ascii="Arial" w:eastAsia="Times New Roman" w:hAnsi="Arial" w:cs="Arial"/>
          <w:bCs/>
        </w:rPr>
        <w:t>split</w:t>
      </w:r>
      <w:proofErr w:type="spellEnd"/>
      <w:r w:rsidRPr="00D712B6">
        <w:rPr>
          <w:rFonts w:ascii="Arial" w:eastAsia="Times New Roman" w:hAnsi="Arial" w:cs="Arial"/>
          <w:bCs/>
        </w:rPr>
        <w:t>, kilka przykładów analiz jakie można wykonywać na modelu. Zorganizowanie szkolenia należy do Wykonawcy. Miejsce i czas szkolenia do ustalenia z Zamawiającym.</w:t>
      </w:r>
    </w:p>
    <w:p w14:paraId="06FCEA56" w14:textId="77777777" w:rsidR="00A53339" w:rsidRPr="00D712B6" w:rsidRDefault="00A53339" w:rsidP="00A53339">
      <w:pPr>
        <w:numPr>
          <w:ilvl w:val="1"/>
          <w:numId w:val="0"/>
        </w:numPr>
        <w:shd w:val="clear" w:color="auto" w:fill="FFFFFF"/>
        <w:tabs>
          <w:tab w:val="left" w:pos="709"/>
        </w:tabs>
        <w:spacing w:before="120" w:after="120" w:line="240" w:lineRule="auto"/>
        <w:ind w:left="993" w:hanging="567"/>
        <w:jc w:val="both"/>
        <w:outlineLvl w:val="1"/>
        <w:rPr>
          <w:rFonts w:ascii="Arial" w:eastAsia="Times New Roman" w:hAnsi="Arial" w:cs="Arial"/>
          <w:bCs/>
        </w:rPr>
      </w:pPr>
      <w:r w:rsidRPr="00D712B6">
        <w:rPr>
          <w:rFonts w:ascii="Arial" w:eastAsia="Times New Roman" w:hAnsi="Arial" w:cs="Arial"/>
          <w:bCs/>
        </w:rPr>
        <w:t>Sprawdzenia poprawności modelu należy przeprowadzić na każdym etapie jego budowy.</w:t>
      </w:r>
    </w:p>
    <w:p w14:paraId="2FB693B3" w14:textId="77777777" w:rsidR="00A53339" w:rsidRPr="00D712B6"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D712B6">
        <w:rPr>
          <w:rFonts w:ascii="Arial" w:eastAsia="Times New Roman" w:hAnsi="Arial" w:cs="Arial"/>
        </w:rPr>
        <w:t xml:space="preserve">Na etapie generacji i rozkładu przestrzennego z zastosowaniem statystycznych metod analizy korelacji i regresji poprzez: </w:t>
      </w:r>
    </w:p>
    <w:p w14:paraId="0A4D052F" w14:textId="77777777" w:rsidR="00A53339" w:rsidRPr="00D712B6" w:rsidRDefault="00A53339" w:rsidP="00A53339">
      <w:pPr>
        <w:pStyle w:val="Nagwek4"/>
        <w:numPr>
          <w:ilvl w:val="0"/>
          <w:numId w:val="34"/>
        </w:numPr>
        <w:rPr>
          <w:rFonts w:ascii="Arial" w:hAnsi="Arial" w:cs="Arial"/>
          <w:sz w:val="22"/>
          <w:szCs w:val="22"/>
        </w:rPr>
      </w:pPr>
      <w:r w:rsidRPr="00D712B6">
        <w:rPr>
          <w:rFonts w:ascii="Arial" w:hAnsi="Arial" w:cs="Arial"/>
          <w:sz w:val="22"/>
          <w:szCs w:val="22"/>
        </w:rPr>
        <w:t xml:space="preserve">porównanie wskaźników ruchliwości obliczonych z wykorzystaniem modeli generacji ruchu i wyznaczonych na podstawie badań zachowań transportowych, </w:t>
      </w:r>
    </w:p>
    <w:p w14:paraId="47CC96AB" w14:textId="77777777" w:rsidR="00A53339" w:rsidRPr="00D712B6" w:rsidRDefault="00A53339" w:rsidP="00A53339">
      <w:pPr>
        <w:pStyle w:val="Nagwek4"/>
        <w:numPr>
          <w:ilvl w:val="0"/>
          <w:numId w:val="34"/>
        </w:numPr>
        <w:rPr>
          <w:rFonts w:ascii="Arial" w:hAnsi="Arial" w:cs="Arial"/>
          <w:sz w:val="22"/>
          <w:szCs w:val="22"/>
        </w:rPr>
      </w:pPr>
      <w:r w:rsidRPr="00D712B6">
        <w:rPr>
          <w:rFonts w:ascii="Arial" w:hAnsi="Arial" w:cs="Arial"/>
          <w:sz w:val="22"/>
          <w:szCs w:val="22"/>
        </w:rPr>
        <w:t>ocenę zgodności liczb podróży obliczonych za pomocą modelu grawitacyjnego z liczbami rzeczywistych podróży uzyskanych z badań, dla każdej motywacji lub grupy motywacyjnej, pod warunkiem uzgodnienia zasad grupowania motywacji z Zamawiającym,</w:t>
      </w:r>
    </w:p>
    <w:p w14:paraId="0EBCF99D" w14:textId="77777777" w:rsidR="00A53339" w:rsidRPr="00D712B6" w:rsidRDefault="00A53339" w:rsidP="00A53339">
      <w:pPr>
        <w:pStyle w:val="Nagwek4"/>
        <w:numPr>
          <w:ilvl w:val="0"/>
          <w:numId w:val="34"/>
        </w:numPr>
        <w:rPr>
          <w:rFonts w:ascii="Arial" w:hAnsi="Arial" w:cs="Arial"/>
          <w:sz w:val="22"/>
          <w:szCs w:val="22"/>
        </w:rPr>
      </w:pPr>
      <w:r w:rsidRPr="00D712B6">
        <w:rPr>
          <w:rFonts w:ascii="Arial" w:hAnsi="Arial" w:cs="Arial"/>
          <w:sz w:val="22"/>
          <w:szCs w:val="22"/>
        </w:rPr>
        <w:t>sprawdzenie zgodności czasów i odległości podróży uzyskanych z badania oraz uzyskanych w modelu ruchu dla każdej motywacji osobno na etapie rozkładu przestrzennego ruchu.</w:t>
      </w:r>
    </w:p>
    <w:p w14:paraId="02C0A733" w14:textId="77777777" w:rsidR="00A53339" w:rsidRPr="00D712B6"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D712B6">
        <w:rPr>
          <w:rFonts w:ascii="Arial" w:eastAsia="Times New Roman" w:hAnsi="Arial" w:cs="Arial"/>
        </w:rPr>
        <w:t xml:space="preserve">Na etapie podziału zadań przewozowych poprzez: porównanie co najmniej dla godzin szczytu wielkości przewozów wynikających z podziału zadań przewozowych uzyskanego z badań ankietowych z wielkościami uzyskanymi w modelu </w:t>
      </w:r>
      <w:r w:rsidRPr="00D712B6">
        <w:rPr>
          <w:rFonts w:ascii="Arial" w:eastAsia="Times New Roman" w:hAnsi="Arial" w:cs="Arial"/>
        </w:rPr>
        <w:br/>
        <w:t>po zastosowaniu wtórnego podziału zadań przewozowych.</w:t>
      </w:r>
    </w:p>
    <w:p w14:paraId="33DAF49E" w14:textId="77777777" w:rsidR="00A53339" w:rsidRPr="00D712B6"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D712B6">
        <w:rPr>
          <w:rFonts w:ascii="Arial" w:eastAsia="Times New Roman" w:hAnsi="Arial" w:cs="Arial"/>
        </w:rPr>
        <w:t>Na etapie rozkładu ruchu na sieć modelową poprzez:</w:t>
      </w:r>
    </w:p>
    <w:p w14:paraId="71E727DE" w14:textId="77777777" w:rsidR="00A53339" w:rsidRPr="00D712B6" w:rsidRDefault="00A53339" w:rsidP="00A53339">
      <w:pPr>
        <w:numPr>
          <w:ilvl w:val="0"/>
          <w:numId w:val="29"/>
        </w:numPr>
        <w:tabs>
          <w:tab w:val="left" w:pos="851"/>
        </w:tabs>
        <w:spacing w:after="0" w:line="240" w:lineRule="auto"/>
        <w:jc w:val="both"/>
        <w:outlineLvl w:val="3"/>
        <w:rPr>
          <w:rFonts w:ascii="Arial" w:eastAsia="Times New Roman" w:hAnsi="Arial" w:cs="Arial"/>
          <w:lang w:eastAsia="pl-PL"/>
        </w:rPr>
      </w:pPr>
      <w:r w:rsidRPr="00D712B6">
        <w:rPr>
          <w:rFonts w:ascii="Arial" w:eastAsia="Times New Roman" w:hAnsi="Arial" w:cs="Arial"/>
          <w:lang w:eastAsia="pl-PL"/>
        </w:rPr>
        <w:t xml:space="preserve">porównanie wartości natężeń ruchu samochodowego uzyskanych </w:t>
      </w:r>
      <w:r w:rsidRPr="00D712B6">
        <w:rPr>
          <w:rFonts w:ascii="Arial" w:eastAsia="Times New Roman" w:hAnsi="Arial" w:cs="Arial"/>
          <w:lang w:eastAsia="pl-PL"/>
        </w:rPr>
        <w:br/>
        <w:t xml:space="preserve">z modelu z wartościami natężeń ruchu uzyskanymi w punktach pomiarowych z systemu ITS oraz pomiarów w ramach PZMM </w:t>
      </w:r>
      <w:proofErr w:type="spellStart"/>
      <w:r w:rsidRPr="00D712B6">
        <w:rPr>
          <w:rFonts w:ascii="Arial" w:eastAsia="Times New Roman" w:hAnsi="Arial" w:cs="Arial"/>
          <w:lang w:eastAsia="pl-PL"/>
        </w:rPr>
        <w:t>BydOF</w:t>
      </w:r>
      <w:proofErr w:type="spellEnd"/>
      <w:r w:rsidRPr="00D712B6">
        <w:rPr>
          <w:rFonts w:ascii="Arial" w:eastAsia="Times New Roman" w:hAnsi="Arial" w:cs="Arial"/>
          <w:lang w:eastAsia="pl-PL"/>
        </w:rPr>
        <w:t xml:space="preserve"> (SUMP)</w:t>
      </w:r>
    </w:p>
    <w:p w14:paraId="4BF151A7" w14:textId="77777777" w:rsidR="00A53339" w:rsidRPr="00D712B6" w:rsidRDefault="00A53339" w:rsidP="00A53339">
      <w:pPr>
        <w:pStyle w:val="Nagwek4"/>
        <w:numPr>
          <w:ilvl w:val="0"/>
          <w:numId w:val="29"/>
        </w:numPr>
        <w:rPr>
          <w:rFonts w:ascii="Arial" w:hAnsi="Arial" w:cs="Arial"/>
          <w:sz w:val="22"/>
          <w:szCs w:val="22"/>
        </w:rPr>
      </w:pPr>
      <w:r w:rsidRPr="00D712B6">
        <w:rPr>
          <w:rFonts w:ascii="Arial" w:hAnsi="Arial" w:cs="Arial"/>
          <w:sz w:val="22"/>
          <w:szCs w:val="22"/>
        </w:rPr>
        <w:lastRenderedPageBreak/>
        <w:t>porównanie liczby pasażerów w pojazdach komunikacji zbiorowej uzyskanych w modelu z wartościami uzyskanymi w punktach pomiarowych.</w:t>
      </w:r>
    </w:p>
    <w:p w14:paraId="03D663FD" w14:textId="77777777" w:rsidR="00A53339" w:rsidRPr="00D712B6" w:rsidRDefault="00A53339" w:rsidP="00A53339">
      <w:pPr>
        <w:rPr>
          <w:lang w:eastAsia="pl-PL"/>
        </w:rPr>
      </w:pPr>
    </w:p>
    <w:p w14:paraId="4DF8D6E1" w14:textId="427D1BD6" w:rsidR="004A6FD8" w:rsidRPr="00D712B6" w:rsidRDefault="00A4720C" w:rsidP="004A6FD8">
      <w:pPr>
        <w:spacing w:after="0" w:line="276" w:lineRule="auto"/>
        <w:ind w:left="1134" w:hanging="1134"/>
        <w:jc w:val="both"/>
        <w:rPr>
          <w:rFonts w:ascii="Arial" w:eastAsia="Calibri" w:hAnsi="Arial" w:cs="Arial"/>
          <w:b/>
          <w:bCs/>
        </w:rPr>
      </w:pPr>
      <w:r w:rsidRPr="00D712B6">
        <w:rPr>
          <w:rFonts w:ascii="Arial" w:hAnsi="Arial" w:cs="Arial"/>
          <w:b/>
          <w:bCs/>
        </w:rPr>
        <w:t xml:space="preserve">Zadanie </w:t>
      </w:r>
      <w:r w:rsidR="008F1892" w:rsidRPr="00D712B6">
        <w:rPr>
          <w:rFonts w:ascii="Arial" w:hAnsi="Arial" w:cs="Arial"/>
          <w:b/>
          <w:bCs/>
        </w:rPr>
        <w:t>4</w:t>
      </w:r>
      <w:r w:rsidRPr="00D712B6">
        <w:rPr>
          <w:rFonts w:ascii="Arial" w:hAnsi="Arial" w:cs="Arial"/>
          <w:b/>
          <w:bCs/>
        </w:rPr>
        <w:t>.</w:t>
      </w:r>
      <w:r w:rsidR="00E836D6" w:rsidRPr="00D712B6">
        <w:rPr>
          <w:rFonts w:ascii="Arial" w:hAnsi="Arial" w:cs="Arial"/>
          <w:b/>
        </w:rPr>
        <w:t xml:space="preserve"> </w:t>
      </w:r>
      <w:r w:rsidR="004A6FD8" w:rsidRPr="00D712B6">
        <w:rPr>
          <w:rFonts w:ascii="Arial" w:eastAsia="Calibri" w:hAnsi="Arial" w:cs="Arial"/>
          <w:b/>
          <w:bCs/>
        </w:rPr>
        <w:tab/>
      </w:r>
      <w:r w:rsidR="004A6FD8" w:rsidRPr="00D712B6">
        <w:rPr>
          <w:rFonts w:ascii="Arial" w:eastAsia="Calibri" w:hAnsi="Arial" w:cs="Arial"/>
          <w:b/>
        </w:rPr>
        <w:t xml:space="preserve">Przetworzenie oraz zinterpretowanie danych pochodzących </w:t>
      </w:r>
      <w:r w:rsidR="004A6FD8" w:rsidRPr="00D712B6">
        <w:rPr>
          <w:rFonts w:ascii="Arial" w:eastAsia="Calibri" w:hAnsi="Arial" w:cs="Arial"/>
          <w:b/>
        </w:rPr>
        <w:br/>
        <w:t xml:space="preserve">z przeprowadzonych przez Wykonawcę </w:t>
      </w:r>
      <w:r w:rsidR="00913C1E" w:rsidRPr="00D712B6">
        <w:rPr>
          <w:rFonts w:ascii="Arial" w:eastAsia="Calibri" w:hAnsi="Arial" w:cs="Arial"/>
          <w:b/>
        </w:rPr>
        <w:t xml:space="preserve">(i przekazanych przez Zamawiającego) </w:t>
      </w:r>
      <w:r w:rsidR="004A6FD8" w:rsidRPr="00D712B6">
        <w:rPr>
          <w:rFonts w:ascii="Arial" w:eastAsia="Calibri" w:hAnsi="Arial" w:cs="Arial"/>
          <w:b/>
        </w:rPr>
        <w:t xml:space="preserve">w ramach Zadań 1-3 badań komunikacji miejskiej </w:t>
      </w:r>
      <w:r w:rsidR="00913C1E" w:rsidRPr="00D712B6">
        <w:rPr>
          <w:rFonts w:ascii="Arial" w:eastAsia="Calibri" w:hAnsi="Arial" w:cs="Arial"/>
          <w:b/>
        </w:rPr>
        <w:br/>
      </w:r>
      <w:r w:rsidR="004A6FD8" w:rsidRPr="00D712B6">
        <w:rPr>
          <w:rFonts w:ascii="Arial" w:eastAsia="Calibri" w:hAnsi="Arial" w:cs="Arial"/>
          <w:b/>
        </w:rPr>
        <w:t>w Bydgoszczy.</w:t>
      </w:r>
    </w:p>
    <w:p w14:paraId="1CF42E54" w14:textId="5E585A4A" w:rsidR="00E836D6" w:rsidRPr="00D712B6" w:rsidRDefault="00E836D6" w:rsidP="004A6FD8">
      <w:pPr>
        <w:pStyle w:val="Tekstpodstawowywcity21"/>
        <w:ind w:left="1560" w:hanging="1560"/>
        <w:rPr>
          <w:rFonts w:ascii="Arial" w:hAnsi="Arial" w:cs="Arial"/>
          <w:b/>
          <w:sz w:val="22"/>
          <w:szCs w:val="22"/>
        </w:rPr>
      </w:pPr>
    </w:p>
    <w:p w14:paraId="5EA219D7" w14:textId="493E0418" w:rsidR="00E836D6" w:rsidRPr="00D712B6" w:rsidRDefault="00E836D6" w:rsidP="00E5492F">
      <w:pPr>
        <w:pStyle w:val="Akapitzlist"/>
        <w:numPr>
          <w:ilvl w:val="0"/>
          <w:numId w:val="4"/>
        </w:numPr>
        <w:jc w:val="both"/>
        <w:rPr>
          <w:rFonts w:ascii="Arial" w:hAnsi="Arial" w:cs="Arial"/>
          <w:sz w:val="22"/>
          <w:szCs w:val="22"/>
        </w:rPr>
      </w:pPr>
      <w:r w:rsidRPr="00D712B6">
        <w:rPr>
          <w:rFonts w:ascii="Arial" w:hAnsi="Arial" w:cs="Arial"/>
          <w:sz w:val="22"/>
          <w:szCs w:val="22"/>
          <w:u w:val="single"/>
        </w:rPr>
        <w:t>Przedmiot prac</w:t>
      </w:r>
      <w:r w:rsidRPr="00D712B6">
        <w:rPr>
          <w:rFonts w:ascii="Arial" w:hAnsi="Arial" w:cs="Arial"/>
          <w:sz w:val="22"/>
          <w:szCs w:val="22"/>
        </w:rPr>
        <w:t xml:space="preserve">: przedmiotem opracowania jest przetworzenie oraz zinterpretowanie danych </w:t>
      </w:r>
      <w:r w:rsidR="007D3474" w:rsidRPr="00D712B6">
        <w:rPr>
          <w:rFonts w:ascii="Arial" w:hAnsi="Arial" w:cs="Arial"/>
          <w:sz w:val="22"/>
          <w:szCs w:val="22"/>
        </w:rPr>
        <w:t xml:space="preserve">zebranych przez Wykonawcę </w:t>
      </w:r>
      <w:r w:rsidR="00913C1E" w:rsidRPr="00D712B6">
        <w:rPr>
          <w:rFonts w:ascii="Arial" w:hAnsi="Arial" w:cs="Arial"/>
          <w:sz w:val="22"/>
          <w:szCs w:val="22"/>
        </w:rPr>
        <w:t xml:space="preserve">(i przekazanych przez Zamawiającego) </w:t>
      </w:r>
      <w:r w:rsidR="007D3474" w:rsidRPr="00D712B6">
        <w:rPr>
          <w:rFonts w:ascii="Arial" w:hAnsi="Arial" w:cs="Arial"/>
          <w:sz w:val="22"/>
          <w:szCs w:val="22"/>
        </w:rPr>
        <w:t>podczas wykonywania Zadań od 1 do 3</w:t>
      </w:r>
      <w:r w:rsidRPr="00D712B6">
        <w:rPr>
          <w:rFonts w:ascii="Arial" w:hAnsi="Arial" w:cs="Arial"/>
          <w:sz w:val="22"/>
          <w:szCs w:val="22"/>
        </w:rPr>
        <w:t xml:space="preserve"> w zakresie:</w:t>
      </w:r>
    </w:p>
    <w:p w14:paraId="0BC63855" w14:textId="37F4A427" w:rsidR="00E836D6" w:rsidRPr="00D712B6" w:rsidRDefault="00B64DCF" w:rsidP="00E5492F">
      <w:pPr>
        <w:pStyle w:val="Akapitzlist"/>
        <w:numPr>
          <w:ilvl w:val="1"/>
          <w:numId w:val="4"/>
        </w:numPr>
        <w:jc w:val="both"/>
        <w:rPr>
          <w:rFonts w:ascii="Arial" w:hAnsi="Arial" w:cs="Arial"/>
          <w:b/>
          <w:bCs/>
          <w:sz w:val="22"/>
          <w:szCs w:val="22"/>
        </w:rPr>
      </w:pPr>
      <w:r w:rsidRPr="00D712B6">
        <w:rPr>
          <w:rFonts w:ascii="Arial" w:hAnsi="Arial" w:cs="Arial"/>
          <w:b/>
          <w:bCs/>
          <w:sz w:val="22"/>
          <w:szCs w:val="22"/>
        </w:rPr>
        <w:t xml:space="preserve">Badania potoków pasażerskich w całej sieci komunikacji miejskiej </w:t>
      </w:r>
      <w:r w:rsidRPr="00D712B6">
        <w:rPr>
          <w:rFonts w:ascii="Arial" w:hAnsi="Arial" w:cs="Arial"/>
          <w:b/>
          <w:bCs/>
          <w:sz w:val="22"/>
          <w:szCs w:val="22"/>
        </w:rPr>
        <w:br/>
        <w:t>w Bydgoszczy oraz w gminach, z którymi Miasto zawarło porozumienia międzygminne ( w ramach Zadania 1).</w:t>
      </w:r>
    </w:p>
    <w:p w14:paraId="4E6BC595" w14:textId="28589E96" w:rsidR="00E836D6" w:rsidRPr="00D712B6" w:rsidRDefault="00B64DCF" w:rsidP="00E5492F">
      <w:pPr>
        <w:pStyle w:val="Akapitzlist"/>
        <w:numPr>
          <w:ilvl w:val="1"/>
          <w:numId w:val="4"/>
        </w:numPr>
        <w:jc w:val="both"/>
        <w:rPr>
          <w:rFonts w:ascii="Arial" w:hAnsi="Arial" w:cs="Arial"/>
          <w:b/>
          <w:sz w:val="22"/>
          <w:szCs w:val="22"/>
        </w:rPr>
      </w:pPr>
      <w:r w:rsidRPr="00D712B6">
        <w:rPr>
          <w:rFonts w:ascii="Arial" w:hAnsi="Arial" w:cs="Arial"/>
          <w:b/>
          <w:sz w:val="22"/>
          <w:szCs w:val="22"/>
        </w:rPr>
        <w:t>Badania więźby ruchu pasażerskiego</w:t>
      </w:r>
      <w:r w:rsidR="00E5492F" w:rsidRPr="00D712B6">
        <w:rPr>
          <w:rFonts w:ascii="Arial" w:hAnsi="Arial" w:cs="Arial"/>
          <w:b/>
          <w:sz w:val="22"/>
          <w:szCs w:val="22"/>
        </w:rPr>
        <w:t xml:space="preserve"> w komunikacji Bydgoszczy</w:t>
      </w:r>
      <w:r w:rsidRPr="00D712B6">
        <w:rPr>
          <w:rFonts w:ascii="Arial" w:hAnsi="Arial" w:cs="Arial"/>
          <w:b/>
          <w:sz w:val="22"/>
          <w:szCs w:val="22"/>
        </w:rPr>
        <w:t xml:space="preserve"> (w ramach Zadania 2).</w:t>
      </w:r>
    </w:p>
    <w:p w14:paraId="1787C185" w14:textId="0795AEB3" w:rsidR="00073C6B" w:rsidRPr="00D712B6" w:rsidRDefault="00B64DCF" w:rsidP="00E5492F">
      <w:pPr>
        <w:pStyle w:val="Akapitzlist"/>
        <w:numPr>
          <w:ilvl w:val="1"/>
          <w:numId w:val="4"/>
        </w:numPr>
        <w:jc w:val="both"/>
        <w:rPr>
          <w:rFonts w:ascii="Arial" w:hAnsi="Arial" w:cs="Arial"/>
          <w:b/>
          <w:sz w:val="22"/>
          <w:szCs w:val="22"/>
        </w:rPr>
      </w:pPr>
      <w:r w:rsidRPr="00D712B6">
        <w:rPr>
          <w:rFonts w:ascii="Arial" w:hAnsi="Arial" w:cs="Arial"/>
          <w:b/>
          <w:sz w:val="22"/>
          <w:szCs w:val="22"/>
        </w:rPr>
        <w:t>Badania potrzeb przewozowych w</w:t>
      </w:r>
      <w:r w:rsidR="00F75990" w:rsidRPr="00D712B6">
        <w:rPr>
          <w:rFonts w:ascii="Arial" w:hAnsi="Arial" w:cs="Arial"/>
          <w:b/>
          <w:sz w:val="22"/>
          <w:szCs w:val="22"/>
        </w:rPr>
        <w:t xml:space="preserve"> sieci</w:t>
      </w:r>
      <w:r w:rsidRPr="00D712B6">
        <w:rPr>
          <w:rFonts w:ascii="Arial" w:hAnsi="Arial" w:cs="Arial"/>
          <w:b/>
          <w:sz w:val="22"/>
          <w:szCs w:val="22"/>
        </w:rPr>
        <w:t xml:space="preserve"> komunikacji miejskiej w Bydgoszczy </w:t>
      </w:r>
      <w:r w:rsidRPr="00D712B6">
        <w:rPr>
          <w:rFonts w:ascii="Arial" w:hAnsi="Arial" w:cs="Arial"/>
          <w:b/>
          <w:sz w:val="22"/>
          <w:szCs w:val="22"/>
        </w:rPr>
        <w:br/>
        <w:t>(w ramach Zadania 3).</w:t>
      </w:r>
    </w:p>
    <w:p w14:paraId="4E17BD5E" w14:textId="21F069B5" w:rsidR="00E836D6" w:rsidRPr="00D712B6" w:rsidRDefault="003937DA" w:rsidP="00E5492F">
      <w:pPr>
        <w:pStyle w:val="Akapitzlist"/>
        <w:numPr>
          <w:ilvl w:val="0"/>
          <w:numId w:val="5"/>
        </w:numPr>
        <w:jc w:val="both"/>
        <w:rPr>
          <w:rFonts w:ascii="Arial" w:hAnsi="Arial" w:cs="Arial"/>
          <w:sz w:val="22"/>
        </w:rPr>
      </w:pPr>
      <w:r w:rsidRPr="00D712B6">
        <w:rPr>
          <w:rFonts w:ascii="Arial" w:hAnsi="Arial" w:cs="Arial"/>
          <w:sz w:val="22"/>
        </w:rPr>
        <w:t>N</w:t>
      </w:r>
      <w:r w:rsidR="00E836D6" w:rsidRPr="00D712B6">
        <w:rPr>
          <w:rFonts w:ascii="Arial" w:hAnsi="Arial" w:cs="Arial"/>
          <w:sz w:val="22"/>
        </w:rPr>
        <w:t xml:space="preserve">a podstawie </w:t>
      </w:r>
      <w:r w:rsidR="00B64DCF" w:rsidRPr="00D712B6">
        <w:rPr>
          <w:rFonts w:ascii="Arial" w:hAnsi="Arial" w:cs="Arial"/>
          <w:sz w:val="22"/>
        </w:rPr>
        <w:t xml:space="preserve">zebranych </w:t>
      </w:r>
      <w:r w:rsidR="00E836D6" w:rsidRPr="00D712B6">
        <w:rPr>
          <w:rFonts w:ascii="Arial" w:hAnsi="Arial" w:cs="Arial"/>
          <w:sz w:val="22"/>
        </w:rPr>
        <w:t>danych</w:t>
      </w:r>
      <w:r w:rsidR="00B64DCF" w:rsidRPr="00D712B6">
        <w:rPr>
          <w:rFonts w:ascii="Arial" w:hAnsi="Arial" w:cs="Arial"/>
          <w:sz w:val="22"/>
        </w:rPr>
        <w:t>,</w:t>
      </w:r>
      <w:r w:rsidRPr="00D712B6">
        <w:rPr>
          <w:rFonts w:ascii="Arial" w:hAnsi="Arial" w:cs="Arial"/>
          <w:sz w:val="22"/>
        </w:rPr>
        <w:t xml:space="preserve"> wyszczególnionych w ust. 1 </w:t>
      </w:r>
      <w:r w:rsidR="007D3474" w:rsidRPr="00D712B6">
        <w:rPr>
          <w:rFonts w:ascii="Arial" w:hAnsi="Arial" w:cs="Arial"/>
          <w:sz w:val="22"/>
        </w:rPr>
        <w:t>W</w:t>
      </w:r>
      <w:r w:rsidRPr="00D712B6">
        <w:rPr>
          <w:rFonts w:ascii="Arial" w:hAnsi="Arial" w:cs="Arial"/>
          <w:sz w:val="22"/>
        </w:rPr>
        <w:t xml:space="preserve">ykonawca przeprowadzi </w:t>
      </w:r>
      <w:r w:rsidR="00E836D6" w:rsidRPr="00D712B6">
        <w:rPr>
          <w:rFonts w:ascii="Arial" w:hAnsi="Arial" w:cs="Arial"/>
          <w:sz w:val="22"/>
        </w:rPr>
        <w:t>analiz</w:t>
      </w:r>
      <w:r w:rsidRPr="00D712B6">
        <w:rPr>
          <w:rFonts w:ascii="Arial" w:hAnsi="Arial" w:cs="Arial"/>
          <w:sz w:val="22"/>
        </w:rPr>
        <w:t>ę</w:t>
      </w:r>
      <w:r w:rsidR="00E836D6" w:rsidRPr="00D712B6">
        <w:rPr>
          <w:rFonts w:ascii="Arial" w:hAnsi="Arial" w:cs="Arial"/>
          <w:sz w:val="22"/>
        </w:rPr>
        <w:t xml:space="preserve"> rynku komunikacji miejskiej</w:t>
      </w:r>
      <w:r w:rsidRPr="00D712B6">
        <w:rPr>
          <w:rFonts w:ascii="Arial" w:hAnsi="Arial" w:cs="Arial"/>
          <w:sz w:val="22"/>
        </w:rPr>
        <w:t xml:space="preserve"> </w:t>
      </w:r>
      <w:r w:rsidR="00E836D6" w:rsidRPr="00D712B6">
        <w:rPr>
          <w:rFonts w:ascii="Arial" w:hAnsi="Arial" w:cs="Arial"/>
          <w:sz w:val="22"/>
        </w:rPr>
        <w:t xml:space="preserve">w </w:t>
      </w:r>
      <w:r w:rsidR="00B64DCF" w:rsidRPr="00D712B6">
        <w:rPr>
          <w:rFonts w:ascii="Arial" w:hAnsi="Arial" w:cs="Arial"/>
          <w:sz w:val="22"/>
        </w:rPr>
        <w:t>Bydgoszczy</w:t>
      </w:r>
      <w:r w:rsidR="00E836D6" w:rsidRPr="00D712B6">
        <w:rPr>
          <w:rFonts w:ascii="Arial" w:hAnsi="Arial" w:cs="Arial"/>
          <w:sz w:val="22"/>
        </w:rPr>
        <w:t>, w szczególności przez:</w:t>
      </w:r>
    </w:p>
    <w:p w14:paraId="7FC8A5DF" w14:textId="77777777" w:rsidR="00E836D6" w:rsidRPr="00D712B6" w:rsidRDefault="00DC7B9C" w:rsidP="00E5492F">
      <w:pPr>
        <w:pStyle w:val="Akapitzlist"/>
        <w:numPr>
          <w:ilvl w:val="1"/>
          <w:numId w:val="5"/>
        </w:numPr>
        <w:jc w:val="both"/>
        <w:rPr>
          <w:rFonts w:ascii="Arial" w:hAnsi="Arial" w:cs="Arial"/>
          <w:sz w:val="22"/>
        </w:rPr>
      </w:pPr>
      <w:r w:rsidRPr="00D712B6">
        <w:rPr>
          <w:rFonts w:ascii="Arial" w:hAnsi="Arial" w:cs="Arial"/>
          <w:sz w:val="22"/>
          <w:szCs w:val="22"/>
        </w:rPr>
        <w:t>O</w:t>
      </w:r>
      <w:r w:rsidR="00E836D6" w:rsidRPr="00D712B6">
        <w:rPr>
          <w:rFonts w:ascii="Arial" w:hAnsi="Arial" w:cs="Arial"/>
          <w:sz w:val="22"/>
          <w:szCs w:val="22"/>
        </w:rPr>
        <w:t>kreślenie wielkości popytu na usługi komunikacji miejskiej, poprzez:</w:t>
      </w:r>
    </w:p>
    <w:p w14:paraId="4F905D56" w14:textId="0A8E24BB" w:rsidR="00E836D6" w:rsidRPr="00D712B6" w:rsidRDefault="00DC7B9C" w:rsidP="00E5492F">
      <w:pPr>
        <w:pStyle w:val="Akapitzlist"/>
        <w:numPr>
          <w:ilvl w:val="2"/>
          <w:numId w:val="5"/>
        </w:numPr>
        <w:ind w:left="1418" w:hanging="709"/>
        <w:jc w:val="both"/>
        <w:rPr>
          <w:rFonts w:ascii="Arial" w:hAnsi="Arial" w:cs="Arial"/>
          <w:sz w:val="22"/>
        </w:rPr>
      </w:pPr>
      <w:r w:rsidRPr="00D712B6">
        <w:rPr>
          <w:rFonts w:ascii="Arial" w:hAnsi="Arial" w:cs="Arial"/>
          <w:sz w:val="22"/>
          <w:szCs w:val="22"/>
        </w:rPr>
        <w:t>P</w:t>
      </w:r>
      <w:r w:rsidR="00E836D6" w:rsidRPr="00D712B6">
        <w:rPr>
          <w:rFonts w:ascii="Arial" w:hAnsi="Arial" w:cs="Arial"/>
          <w:sz w:val="22"/>
          <w:szCs w:val="22"/>
        </w:rPr>
        <w:t xml:space="preserve">rzedstawienie w postaci tabelarycznej </w:t>
      </w:r>
      <w:r w:rsidR="00717E8D" w:rsidRPr="00D712B6">
        <w:rPr>
          <w:rFonts w:ascii="Arial" w:hAnsi="Arial" w:cs="Arial"/>
          <w:sz w:val="22"/>
          <w:szCs w:val="22"/>
        </w:rPr>
        <w:t xml:space="preserve">dziennej </w:t>
      </w:r>
      <w:r w:rsidR="00E836D6" w:rsidRPr="00D712B6">
        <w:rPr>
          <w:rFonts w:ascii="Arial" w:hAnsi="Arial" w:cs="Arial"/>
          <w:sz w:val="22"/>
          <w:szCs w:val="22"/>
        </w:rPr>
        <w:t xml:space="preserve">liczby pasażerów </w:t>
      </w:r>
      <w:r w:rsidR="00E5492F" w:rsidRPr="00D712B6">
        <w:rPr>
          <w:rFonts w:ascii="Arial" w:hAnsi="Arial" w:cs="Arial"/>
          <w:sz w:val="22"/>
          <w:szCs w:val="22"/>
        </w:rPr>
        <w:br/>
      </w:r>
      <w:r w:rsidR="00E836D6" w:rsidRPr="00D712B6">
        <w:rPr>
          <w:rFonts w:ascii="Arial" w:hAnsi="Arial" w:cs="Arial"/>
          <w:sz w:val="22"/>
          <w:szCs w:val="22"/>
        </w:rPr>
        <w:t>na poszczególnych: liniach komunikacyjnych – osobno dla dnia powszedniego, soboty i niedzieli</w:t>
      </w:r>
      <w:r w:rsidRPr="00D712B6">
        <w:rPr>
          <w:rFonts w:ascii="Arial" w:hAnsi="Arial" w:cs="Arial"/>
          <w:sz w:val="22"/>
          <w:szCs w:val="22"/>
        </w:rPr>
        <w:t>.</w:t>
      </w:r>
    </w:p>
    <w:p w14:paraId="705999DC" w14:textId="2AC1E667" w:rsidR="003937DA" w:rsidRPr="00D712B6" w:rsidRDefault="00DC7B9C" w:rsidP="00E5492F">
      <w:pPr>
        <w:pStyle w:val="Akapitzlist"/>
        <w:numPr>
          <w:ilvl w:val="2"/>
          <w:numId w:val="5"/>
        </w:numPr>
        <w:ind w:left="1418" w:hanging="709"/>
        <w:jc w:val="both"/>
        <w:rPr>
          <w:rFonts w:ascii="Arial" w:hAnsi="Arial" w:cs="Arial"/>
          <w:sz w:val="22"/>
        </w:rPr>
      </w:pPr>
      <w:r w:rsidRPr="00D712B6">
        <w:rPr>
          <w:rFonts w:ascii="Arial" w:hAnsi="Arial" w:cs="Arial"/>
          <w:sz w:val="22"/>
          <w:szCs w:val="22"/>
        </w:rPr>
        <w:t>P</w:t>
      </w:r>
      <w:r w:rsidR="00E836D6" w:rsidRPr="00D712B6">
        <w:rPr>
          <w:rFonts w:ascii="Arial" w:hAnsi="Arial" w:cs="Arial"/>
          <w:sz w:val="22"/>
          <w:szCs w:val="22"/>
        </w:rPr>
        <w:t xml:space="preserve">rzedstawienie w postaci tabelarycznej liczby pasażerów korzystających </w:t>
      </w:r>
      <w:r w:rsidR="00911C8B" w:rsidRPr="00D712B6">
        <w:rPr>
          <w:rFonts w:ascii="Arial" w:hAnsi="Arial" w:cs="Arial"/>
          <w:sz w:val="22"/>
          <w:szCs w:val="22"/>
        </w:rPr>
        <w:br/>
      </w:r>
      <w:r w:rsidR="00E836D6" w:rsidRPr="00D712B6">
        <w:rPr>
          <w:rFonts w:ascii="Arial" w:hAnsi="Arial" w:cs="Arial"/>
          <w:sz w:val="22"/>
          <w:szCs w:val="22"/>
        </w:rPr>
        <w:t>z każdego z przystanków komunikacji miejskiej z wyszczególnieniem pasażerów wsiadających i wysiadających – osobno dla dnia powszedniego, soboty i niedzieli</w:t>
      </w:r>
      <w:r w:rsidR="00717E8D" w:rsidRPr="00D712B6">
        <w:rPr>
          <w:rFonts w:ascii="Arial" w:hAnsi="Arial" w:cs="Arial"/>
          <w:sz w:val="22"/>
          <w:szCs w:val="22"/>
        </w:rPr>
        <w:t>.</w:t>
      </w:r>
    </w:p>
    <w:p w14:paraId="4F6487A5" w14:textId="77777777" w:rsidR="00E836D6" w:rsidRPr="00D712B6" w:rsidRDefault="00DC7B9C" w:rsidP="00E5492F">
      <w:pPr>
        <w:pStyle w:val="Akapitzlist"/>
        <w:numPr>
          <w:ilvl w:val="2"/>
          <w:numId w:val="5"/>
        </w:numPr>
        <w:ind w:left="1418" w:hanging="709"/>
        <w:jc w:val="both"/>
        <w:rPr>
          <w:rFonts w:ascii="Arial" w:hAnsi="Arial" w:cs="Arial"/>
          <w:sz w:val="22"/>
        </w:rPr>
      </w:pPr>
      <w:r w:rsidRPr="00D712B6">
        <w:rPr>
          <w:rFonts w:ascii="Arial" w:hAnsi="Arial" w:cs="Arial"/>
          <w:sz w:val="22"/>
          <w:szCs w:val="22"/>
        </w:rPr>
        <w:t>O</w:t>
      </w:r>
      <w:r w:rsidR="00E836D6" w:rsidRPr="00D712B6">
        <w:rPr>
          <w:rFonts w:ascii="Arial" w:hAnsi="Arial" w:cs="Arial"/>
          <w:sz w:val="22"/>
          <w:szCs w:val="22"/>
        </w:rPr>
        <w:t>pracowanie mapy potoków pasażerskich - oddzielnie dla dnia powszedniego, soboty i niedzieli</w:t>
      </w:r>
      <w:r w:rsidRPr="00D712B6">
        <w:rPr>
          <w:rFonts w:ascii="Arial" w:hAnsi="Arial" w:cs="Arial"/>
          <w:sz w:val="22"/>
          <w:szCs w:val="22"/>
        </w:rPr>
        <w:t>.</w:t>
      </w:r>
    </w:p>
    <w:p w14:paraId="5EB4B748" w14:textId="77777777" w:rsidR="00930775" w:rsidRPr="00D712B6" w:rsidRDefault="00DC7B9C" w:rsidP="00E5492F">
      <w:pPr>
        <w:pStyle w:val="Akapitzlist"/>
        <w:numPr>
          <w:ilvl w:val="2"/>
          <w:numId w:val="5"/>
        </w:numPr>
        <w:jc w:val="both"/>
        <w:rPr>
          <w:rFonts w:ascii="Arial" w:hAnsi="Arial" w:cs="Arial"/>
          <w:sz w:val="22"/>
          <w:szCs w:val="22"/>
        </w:rPr>
      </w:pPr>
      <w:r w:rsidRPr="00D712B6">
        <w:rPr>
          <w:rFonts w:ascii="Arial" w:hAnsi="Arial" w:cs="Arial"/>
          <w:sz w:val="22"/>
          <w:szCs w:val="22"/>
        </w:rPr>
        <w:t>S</w:t>
      </w:r>
      <w:r w:rsidR="00930775" w:rsidRPr="00D712B6">
        <w:rPr>
          <w:rFonts w:ascii="Arial" w:hAnsi="Arial" w:cs="Arial"/>
          <w:sz w:val="22"/>
          <w:szCs w:val="22"/>
        </w:rPr>
        <w:t xml:space="preserve">porządzenie zestawień ze stopniem wykorzystania podaży miejsc </w:t>
      </w:r>
      <w:r w:rsidR="00911C8B" w:rsidRPr="00D712B6">
        <w:rPr>
          <w:rFonts w:ascii="Arial" w:hAnsi="Arial" w:cs="Arial"/>
          <w:sz w:val="22"/>
          <w:szCs w:val="22"/>
        </w:rPr>
        <w:br/>
      </w:r>
      <w:r w:rsidR="00930775" w:rsidRPr="00D712B6">
        <w:rPr>
          <w:rFonts w:ascii="Arial" w:hAnsi="Arial" w:cs="Arial"/>
          <w:sz w:val="22"/>
          <w:szCs w:val="22"/>
        </w:rPr>
        <w:t>w kluczowych przekrojach najważniejszych ciągów komunikacyjnych (porównanie popyt – podaż) dla charakterystycznych pór doby</w:t>
      </w:r>
      <w:r w:rsidR="000C149A" w:rsidRPr="00D712B6">
        <w:rPr>
          <w:rFonts w:ascii="Arial" w:hAnsi="Arial" w:cs="Arial"/>
          <w:sz w:val="22"/>
          <w:szCs w:val="22"/>
        </w:rPr>
        <w:t xml:space="preserve">- </w:t>
      </w:r>
      <w:r w:rsidR="004A737F" w:rsidRPr="00D712B6">
        <w:rPr>
          <w:rFonts w:ascii="Arial" w:hAnsi="Arial" w:cs="Arial"/>
          <w:sz w:val="22"/>
          <w:szCs w:val="22"/>
        </w:rPr>
        <w:t xml:space="preserve">przed szczytem porannym, w szczycie porannym, w okresie międzyszczytowym, w szczycie popołudniowym, w okresie wieczornym </w:t>
      </w:r>
      <w:proofErr w:type="spellStart"/>
      <w:r w:rsidR="004A737F" w:rsidRPr="00D712B6">
        <w:rPr>
          <w:rFonts w:ascii="Arial" w:hAnsi="Arial" w:cs="Arial"/>
          <w:sz w:val="22"/>
          <w:szCs w:val="22"/>
        </w:rPr>
        <w:t>poszczytowym</w:t>
      </w:r>
      <w:proofErr w:type="spellEnd"/>
      <w:r w:rsidR="004A737F" w:rsidRPr="00D712B6">
        <w:rPr>
          <w:rFonts w:ascii="Arial" w:hAnsi="Arial" w:cs="Arial"/>
          <w:sz w:val="22"/>
          <w:szCs w:val="22"/>
        </w:rPr>
        <w:t xml:space="preserve">, w okresie późnowieczornym oddzielnie </w:t>
      </w:r>
      <w:r w:rsidR="00930775" w:rsidRPr="00D712B6">
        <w:rPr>
          <w:rFonts w:ascii="Arial" w:hAnsi="Arial" w:cs="Arial"/>
          <w:sz w:val="22"/>
          <w:szCs w:val="22"/>
        </w:rPr>
        <w:t>na dzień powszedni, sobotę i niedzielę</w:t>
      </w:r>
      <w:r w:rsidRPr="00D712B6">
        <w:rPr>
          <w:rFonts w:ascii="Arial" w:hAnsi="Arial" w:cs="Arial"/>
          <w:sz w:val="22"/>
          <w:szCs w:val="22"/>
        </w:rPr>
        <w:t>.</w:t>
      </w:r>
    </w:p>
    <w:p w14:paraId="55E8260A" w14:textId="77777777" w:rsidR="00E836D6" w:rsidRPr="00D712B6" w:rsidRDefault="00DC7B9C" w:rsidP="00E5492F">
      <w:pPr>
        <w:pStyle w:val="Akapitzlist"/>
        <w:numPr>
          <w:ilvl w:val="1"/>
          <w:numId w:val="5"/>
        </w:numPr>
        <w:jc w:val="both"/>
        <w:rPr>
          <w:rFonts w:ascii="Arial" w:hAnsi="Arial" w:cs="Arial"/>
          <w:sz w:val="22"/>
        </w:rPr>
      </w:pPr>
      <w:r w:rsidRPr="00D712B6">
        <w:rPr>
          <w:rFonts w:ascii="Arial" w:hAnsi="Arial" w:cs="Arial"/>
          <w:sz w:val="22"/>
          <w:szCs w:val="22"/>
        </w:rPr>
        <w:t>O</w:t>
      </w:r>
      <w:r w:rsidR="00E836D6" w:rsidRPr="00D712B6">
        <w:rPr>
          <w:rFonts w:ascii="Arial" w:hAnsi="Arial" w:cs="Arial"/>
          <w:sz w:val="22"/>
          <w:szCs w:val="22"/>
        </w:rPr>
        <w:t>kreślenie kierunków popytu na usługi komunikacji miejskiej, w szczególności poprzez:</w:t>
      </w:r>
    </w:p>
    <w:p w14:paraId="46082227" w14:textId="3ECB8FA8" w:rsidR="00E836D6" w:rsidRPr="00D712B6" w:rsidRDefault="00DC7B9C" w:rsidP="00E5492F">
      <w:pPr>
        <w:pStyle w:val="Akapitzlist"/>
        <w:numPr>
          <w:ilvl w:val="2"/>
          <w:numId w:val="5"/>
        </w:numPr>
        <w:ind w:left="1418" w:hanging="709"/>
        <w:jc w:val="both"/>
        <w:rPr>
          <w:rFonts w:ascii="Arial" w:hAnsi="Arial" w:cs="Arial"/>
          <w:sz w:val="22"/>
        </w:rPr>
      </w:pPr>
      <w:r w:rsidRPr="00D712B6">
        <w:rPr>
          <w:rFonts w:ascii="Arial" w:hAnsi="Arial" w:cs="Arial"/>
          <w:sz w:val="22"/>
          <w:szCs w:val="22"/>
        </w:rPr>
        <w:t>P</w:t>
      </w:r>
      <w:r w:rsidR="00E836D6" w:rsidRPr="00D712B6">
        <w:rPr>
          <w:rFonts w:ascii="Arial" w:hAnsi="Arial" w:cs="Arial"/>
          <w:sz w:val="22"/>
          <w:szCs w:val="22"/>
        </w:rPr>
        <w:t xml:space="preserve">rzedstawienie w postaci tabelarycznej </w:t>
      </w:r>
      <w:r w:rsidR="00F64D65" w:rsidRPr="00D712B6">
        <w:rPr>
          <w:rFonts w:ascii="Arial" w:hAnsi="Arial" w:cs="Arial"/>
          <w:sz w:val="22"/>
          <w:szCs w:val="22"/>
        </w:rPr>
        <w:t xml:space="preserve">(macierzy przemieszczeń pomiędzy rejonami komunikacyjnymi) </w:t>
      </w:r>
      <w:r w:rsidR="00E836D6" w:rsidRPr="00D712B6">
        <w:rPr>
          <w:rFonts w:ascii="Arial" w:hAnsi="Arial" w:cs="Arial"/>
          <w:sz w:val="22"/>
          <w:szCs w:val="22"/>
        </w:rPr>
        <w:t>kierunków przemieszczania się pasażerów pomiędzy rejonami komunikacyjnymi miasta w przekroju dobowym</w:t>
      </w:r>
      <w:r w:rsidRPr="00D712B6">
        <w:rPr>
          <w:rFonts w:ascii="Arial" w:hAnsi="Arial" w:cs="Arial"/>
          <w:sz w:val="22"/>
          <w:szCs w:val="22"/>
        </w:rPr>
        <w:t>.</w:t>
      </w:r>
    </w:p>
    <w:p w14:paraId="411307D0" w14:textId="77777777" w:rsidR="00E836D6" w:rsidRPr="00D712B6" w:rsidRDefault="00DC7B9C" w:rsidP="00E5492F">
      <w:pPr>
        <w:pStyle w:val="Akapitzlist"/>
        <w:numPr>
          <w:ilvl w:val="2"/>
          <w:numId w:val="5"/>
        </w:numPr>
        <w:ind w:left="1418" w:hanging="709"/>
        <w:jc w:val="both"/>
        <w:rPr>
          <w:rFonts w:ascii="Arial" w:hAnsi="Arial" w:cs="Arial"/>
          <w:sz w:val="22"/>
        </w:rPr>
      </w:pPr>
      <w:r w:rsidRPr="00D712B6">
        <w:rPr>
          <w:rFonts w:ascii="Arial" w:hAnsi="Arial" w:cs="Arial"/>
          <w:sz w:val="22"/>
          <w:szCs w:val="22"/>
        </w:rPr>
        <w:t>W</w:t>
      </w:r>
      <w:r w:rsidR="00E836D6" w:rsidRPr="00D712B6">
        <w:rPr>
          <w:rFonts w:ascii="Arial" w:hAnsi="Arial" w:cs="Arial"/>
          <w:sz w:val="22"/>
          <w:szCs w:val="22"/>
        </w:rPr>
        <w:t>yszczególnienie naj</w:t>
      </w:r>
      <w:r w:rsidR="003937DA" w:rsidRPr="00D712B6">
        <w:rPr>
          <w:rFonts w:ascii="Arial" w:hAnsi="Arial" w:cs="Arial"/>
          <w:sz w:val="22"/>
          <w:szCs w:val="22"/>
        </w:rPr>
        <w:t>większych węzłów przesiadkowych</w:t>
      </w:r>
      <w:r w:rsidRPr="00D712B6">
        <w:rPr>
          <w:rFonts w:ascii="Arial" w:hAnsi="Arial" w:cs="Arial"/>
          <w:sz w:val="22"/>
          <w:szCs w:val="22"/>
        </w:rPr>
        <w:t>.</w:t>
      </w:r>
    </w:p>
    <w:p w14:paraId="121F81A5" w14:textId="77777777" w:rsidR="00E836D6" w:rsidRPr="00D712B6" w:rsidRDefault="00DC7B9C" w:rsidP="00E5492F">
      <w:pPr>
        <w:pStyle w:val="Akapitzlist"/>
        <w:numPr>
          <w:ilvl w:val="2"/>
          <w:numId w:val="5"/>
        </w:numPr>
        <w:ind w:left="1418" w:hanging="709"/>
        <w:jc w:val="both"/>
        <w:rPr>
          <w:rFonts w:ascii="Arial" w:hAnsi="Arial" w:cs="Arial"/>
          <w:sz w:val="22"/>
        </w:rPr>
      </w:pPr>
      <w:r w:rsidRPr="00D712B6">
        <w:rPr>
          <w:rFonts w:ascii="Arial" w:hAnsi="Arial" w:cs="Arial"/>
          <w:sz w:val="22"/>
          <w:szCs w:val="22"/>
        </w:rPr>
        <w:t>O</w:t>
      </w:r>
      <w:r w:rsidR="00E836D6" w:rsidRPr="00D712B6">
        <w:rPr>
          <w:rFonts w:ascii="Arial" w:hAnsi="Arial" w:cs="Arial"/>
          <w:sz w:val="22"/>
          <w:szCs w:val="22"/>
        </w:rPr>
        <w:t>pracowanie mapy więźby podróży dla każdego rejonu oraz dla całej sieci</w:t>
      </w:r>
      <w:r w:rsidR="00930775" w:rsidRPr="00D712B6">
        <w:rPr>
          <w:rFonts w:ascii="Arial" w:hAnsi="Arial" w:cs="Arial"/>
          <w:sz w:val="22"/>
          <w:szCs w:val="22"/>
        </w:rPr>
        <w:t xml:space="preserve"> </w:t>
      </w:r>
      <w:r w:rsidR="00911C8B" w:rsidRPr="00D712B6">
        <w:rPr>
          <w:rFonts w:ascii="Arial" w:hAnsi="Arial" w:cs="Arial"/>
          <w:sz w:val="22"/>
          <w:szCs w:val="22"/>
        </w:rPr>
        <w:br/>
      </w:r>
      <w:r w:rsidR="00930775" w:rsidRPr="00D712B6">
        <w:rPr>
          <w:rFonts w:ascii="Arial" w:hAnsi="Arial" w:cs="Arial"/>
          <w:sz w:val="22"/>
          <w:szCs w:val="22"/>
        </w:rPr>
        <w:t>(w tym z wyodrębnieniem map z najbardziej obciążonymi relacjami)</w:t>
      </w:r>
      <w:r w:rsidRPr="00D712B6">
        <w:rPr>
          <w:rFonts w:ascii="Arial" w:hAnsi="Arial" w:cs="Arial"/>
          <w:sz w:val="22"/>
          <w:szCs w:val="22"/>
        </w:rPr>
        <w:t>.</w:t>
      </w:r>
    </w:p>
    <w:p w14:paraId="41E27C49" w14:textId="66463225" w:rsidR="00E836D6" w:rsidRPr="00D712B6" w:rsidRDefault="00911C8B" w:rsidP="00E5492F">
      <w:pPr>
        <w:pStyle w:val="Akapitzlist"/>
        <w:numPr>
          <w:ilvl w:val="1"/>
          <w:numId w:val="5"/>
        </w:numPr>
        <w:jc w:val="both"/>
        <w:rPr>
          <w:rFonts w:ascii="Arial" w:hAnsi="Arial" w:cs="Arial"/>
          <w:sz w:val="22"/>
        </w:rPr>
      </w:pPr>
      <w:r w:rsidRPr="00D712B6">
        <w:rPr>
          <w:rFonts w:ascii="Arial" w:hAnsi="Arial" w:cs="Arial"/>
          <w:sz w:val="22"/>
          <w:szCs w:val="22"/>
        </w:rPr>
        <w:t>A</w:t>
      </w:r>
      <w:r w:rsidR="00E836D6" w:rsidRPr="00D712B6">
        <w:rPr>
          <w:rFonts w:ascii="Arial" w:hAnsi="Arial" w:cs="Arial"/>
          <w:sz w:val="22"/>
          <w:szCs w:val="22"/>
        </w:rPr>
        <w:t xml:space="preserve">nalizę i ocenę dotychczasowych </w:t>
      </w:r>
      <w:r w:rsidR="00D713AB" w:rsidRPr="00D712B6">
        <w:rPr>
          <w:rFonts w:ascii="Arial" w:hAnsi="Arial" w:cs="Arial"/>
          <w:sz w:val="22"/>
          <w:szCs w:val="22"/>
        </w:rPr>
        <w:t xml:space="preserve">parametrów oferty przewozowej, w tym </w:t>
      </w:r>
      <w:r w:rsidR="00454262" w:rsidRPr="00D712B6">
        <w:rPr>
          <w:rFonts w:ascii="Arial" w:hAnsi="Arial" w:cs="Arial"/>
          <w:sz w:val="22"/>
          <w:szCs w:val="22"/>
        </w:rPr>
        <w:t xml:space="preserve">przebiegu </w:t>
      </w:r>
      <w:r w:rsidR="00E836D6" w:rsidRPr="00D712B6">
        <w:rPr>
          <w:rFonts w:ascii="Arial" w:hAnsi="Arial" w:cs="Arial"/>
          <w:sz w:val="22"/>
          <w:szCs w:val="22"/>
        </w:rPr>
        <w:t xml:space="preserve">tras linii komunikacyjnych, </w:t>
      </w:r>
      <w:r w:rsidR="00D713AB" w:rsidRPr="00D712B6">
        <w:rPr>
          <w:rFonts w:ascii="Arial" w:hAnsi="Arial" w:cs="Arial"/>
          <w:sz w:val="22"/>
          <w:szCs w:val="22"/>
        </w:rPr>
        <w:t xml:space="preserve">liczby pojazdów w ruchu, konstrukcji </w:t>
      </w:r>
      <w:r w:rsidR="00E836D6" w:rsidRPr="00D712B6">
        <w:rPr>
          <w:rFonts w:ascii="Arial" w:hAnsi="Arial" w:cs="Arial"/>
          <w:sz w:val="22"/>
          <w:szCs w:val="22"/>
        </w:rPr>
        <w:t>rozkładów jazdy</w:t>
      </w:r>
      <w:r w:rsidR="00F64D65" w:rsidRPr="00D712B6">
        <w:rPr>
          <w:rFonts w:ascii="Arial" w:hAnsi="Arial" w:cs="Arial"/>
          <w:sz w:val="22"/>
          <w:szCs w:val="22"/>
        </w:rPr>
        <w:t xml:space="preserve"> (na podstawie danych uzyskanych z programu </w:t>
      </w:r>
      <w:proofErr w:type="spellStart"/>
      <w:r w:rsidR="00F64D65" w:rsidRPr="00D712B6">
        <w:rPr>
          <w:rFonts w:ascii="Arial" w:hAnsi="Arial" w:cs="Arial"/>
          <w:sz w:val="22"/>
          <w:szCs w:val="22"/>
        </w:rPr>
        <w:t>Visum</w:t>
      </w:r>
      <w:proofErr w:type="spellEnd"/>
      <w:r w:rsidR="00F64D65" w:rsidRPr="00D712B6">
        <w:rPr>
          <w:rFonts w:ascii="Arial" w:hAnsi="Arial" w:cs="Arial"/>
          <w:sz w:val="22"/>
          <w:szCs w:val="22"/>
        </w:rPr>
        <w:t>)</w:t>
      </w:r>
      <w:r w:rsidRPr="00D712B6">
        <w:rPr>
          <w:rFonts w:ascii="Arial" w:hAnsi="Arial" w:cs="Arial"/>
          <w:sz w:val="22"/>
          <w:szCs w:val="22"/>
        </w:rPr>
        <w:t>.</w:t>
      </w:r>
      <w:r w:rsidR="00454262" w:rsidRPr="00D712B6">
        <w:rPr>
          <w:rFonts w:ascii="Arial" w:hAnsi="Arial" w:cs="Arial"/>
          <w:sz w:val="22"/>
          <w:szCs w:val="22"/>
        </w:rPr>
        <w:t xml:space="preserve"> Analiza musi zawierać całościową ocenę obecnego kształtu siatki komunikacji miejskiej w Bydgoszczy ze wskazaniem jej mocnych i słabych stron.</w:t>
      </w:r>
    </w:p>
    <w:p w14:paraId="28C6CDAB" w14:textId="312FF32A" w:rsidR="00706A66" w:rsidRPr="00D712B6" w:rsidRDefault="00911C8B" w:rsidP="00E5492F">
      <w:pPr>
        <w:pStyle w:val="Akapitzlist"/>
        <w:numPr>
          <w:ilvl w:val="1"/>
          <w:numId w:val="5"/>
        </w:numPr>
        <w:jc w:val="both"/>
        <w:rPr>
          <w:rFonts w:ascii="Arial" w:hAnsi="Arial" w:cs="Arial"/>
          <w:sz w:val="22"/>
        </w:rPr>
      </w:pPr>
      <w:r w:rsidRPr="00D712B6">
        <w:rPr>
          <w:rFonts w:ascii="Arial" w:hAnsi="Arial" w:cs="Arial"/>
          <w:color w:val="000000"/>
          <w:sz w:val="22"/>
          <w:szCs w:val="22"/>
        </w:rPr>
        <w:t>O</w:t>
      </w:r>
      <w:r w:rsidR="00706A66" w:rsidRPr="00D712B6">
        <w:rPr>
          <w:rFonts w:ascii="Arial" w:hAnsi="Arial" w:cs="Arial"/>
          <w:color w:val="000000"/>
          <w:sz w:val="22"/>
          <w:szCs w:val="22"/>
        </w:rPr>
        <w:t>cenę dostępności przestrzennej ko</w:t>
      </w:r>
      <w:r w:rsidR="00903BD9" w:rsidRPr="00D712B6">
        <w:rPr>
          <w:rFonts w:ascii="Arial" w:hAnsi="Arial" w:cs="Arial"/>
          <w:color w:val="000000"/>
          <w:sz w:val="22"/>
          <w:szCs w:val="22"/>
        </w:rPr>
        <w:t>munikacji miejskiej na terenie</w:t>
      </w:r>
      <w:r w:rsidR="007D3474" w:rsidRPr="00D712B6">
        <w:rPr>
          <w:rFonts w:ascii="Arial" w:hAnsi="Arial" w:cs="Arial"/>
          <w:color w:val="000000"/>
          <w:sz w:val="22"/>
          <w:szCs w:val="22"/>
        </w:rPr>
        <w:t xml:space="preserve"> Bydgoszczy</w:t>
      </w:r>
      <w:r w:rsidR="00706A66" w:rsidRPr="00D712B6">
        <w:rPr>
          <w:rFonts w:ascii="Arial" w:hAnsi="Arial" w:cs="Arial"/>
          <w:color w:val="000000"/>
          <w:sz w:val="22"/>
          <w:szCs w:val="22"/>
        </w:rPr>
        <w:t>:</w:t>
      </w:r>
    </w:p>
    <w:p w14:paraId="6DCCE818" w14:textId="5CA1C3A6" w:rsidR="00706A66" w:rsidRPr="00D712B6" w:rsidRDefault="00911C8B" w:rsidP="00E5492F">
      <w:pPr>
        <w:pStyle w:val="Akapitzlist"/>
        <w:numPr>
          <w:ilvl w:val="2"/>
          <w:numId w:val="5"/>
        </w:numPr>
        <w:ind w:left="1418" w:hanging="709"/>
        <w:jc w:val="both"/>
        <w:rPr>
          <w:rFonts w:ascii="Arial" w:hAnsi="Arial" w:cs="Arial"/>
          <w:sz w:val="22"/>
        </w:rPr>
      </w:pPr>
      <w:r w:rsidRPr="00D712B6">
        <w:rPr>
          <w:rFonts w:ascii="Arial" w:hAnsi="Arial" w:cs="Arial"/>
          <w:color w:val="000000"/>
          <w:sz w:val="22"/>
          <w:szCs w:val="22"/>
        </w:rPr>
        <w:t>W</w:t>
      </w:r>
      <w:r w:rsidR="00706A66" w:rsidRPr="00D712B6">
        <w:rPr>
          <w:rFonts w:ascii="Arial" w:hAnsi="Arial" w:cs="Arial"/>
          <w:color w:val="000000"/>
          <w:sz w:val="22"/>
          <w:szCs w:val="22"/>
        </w:rPr>
        <w:t>ykonanie map z odległościami dróg dojścia do przystanków komunikacji miejskiej (</w:t>
      </w:r>
      <w:r w:rsidR="00906CA1" w:rsidRPr="00D712B6">
        <w:rPr>
          <w:rFonts w:ascii="Arial" w:hAnsi="Arial" w:cs="Arial"/>
          <w:color w:val="000000"/>
          <w:sz w:val="22"/>
          <w:szCs w:val="22"/>
        </w:rPr>
        <w:t xml:space="preserve">dla stref dojścia: </w:t>
      </w:r>
      <w:r w:rsidR="00706A66" w:rsidRPr="00D712B6">
        <w:rPr>
          <w:rFonts w:ascii="Arial" w:hAnsi="Arial" w:cs="Arial"/>
          <w:color w:val="000000"/>
          <w:sz w:val="22"/>
          <w:szCs w:val="22"/>
        </w:rPr>
        <w:t xml:space="preserve">300, </w:t>
      </w:r>
      <w:r w:rsidR="00906CA1" w:rsidRPr="00D712B6">
        <w:rPr>
          <w:rFonts w:ascii="Arial" w:hAnsi="Arial" w:cs="Arial"/>
          <w:color w:val="000000"/>
          <w:sz w:val="22"/>
          <w:szCs w:val="22"/>
        </w:rPr>
        <w:t>5</w:t>
      </w:r>
      <w:r w:rsidR="00706A66" w:rsidRPr="00D712B6">
        <w:rPr>
          <w:rFonts w:ascii="Arial" w:hAnsi="Arial" w:cs="Arial"/>
          <w:color w:val="000000"/>
          <w:sz w:val="22"/>
          <w:szCs w:val="22"/>
        </w:rPr>
        <w:t xml:space="preserve">00 i </w:t>
      </w:r>
      <w:r w:rsidR="00906CA1" w:rsidRPr="00D712B6">
        <w:rPr>
          <w:rFonts w:ascii="Arial" w:hAnsi="Arial" w:cs="Arial"/>
          <w:color w:val="000000"/>
          <w:sz w:val="22"/>
          <w:szCs w:val="22"/>
        </w:rPr>
        <w:t>10</w:t>
      </w:r>
      <w:r w:rsidR="00706A66" w:rsidRPr="00D712B6">
        <w:rPr>
          <w:rFonts w:ascii="Arial" w:hAnsi="Arial" w:cs="Arial"/>
          <w:color w:val="000000"/>
          <w:sz w:val="22"/>
          <w:szCs w:val="22"/>
        </w:rPr>
        <w:t>00 metrów)</w:t>
      </w:r>
      <w:r w:rsidRPr="00D712B6">
        <w:rPr>
          <w:rFonts w:ascii="Arial" w:hAnsi="Arial" w:cs="Arial"/>
          <w:color w:val="000000"/>
          <w:sz w:val="22"/>
          <w:szCs w:val="22"/>
        </w:rPr>
        <w:t>.</w:t>
      </w:r>
    </w:p>
    <w:p w14:paraId="68F0CBCA" w14:textId="62AC8448" w:rsidR="00706A66" w:rsidRPr="00D712B6" w:rsidRDefault="00911C8B" w:rsidP="00E5492F">
      <w:pPr>
        <w:pStyle w:val="Akapitzlist"/>
        <w:numPr>
          <w:ilvl w:val="2"/>
          <w:numId w:val="5"/>
        </w:numPr>
        <w:ind w:left="1418" w:hanging="709"/>
        <w:jc w:val="both"/>
        <w:rPr>
          <w:rFonts w:ascii="Arial" w:hAnsi="Arial" w:cs="Arial"/>
          <w:sz w:val="22"/>
        </w:rPr>
      </w:pPr>
      <w:r w:rsidRPr="00D712B6">
        <w:rPr>
          <w:rFonts w:ascii="Arial" w:hAnsi="Arial" w:cs="Arial"/>
          <w:color w:val="000000"/>
          <w:sz w:val="22"/>
          <w:szCs w:val="22"/>
        </w:rPr>
        <w:lastRenderedPageBreak/>
        <w:t>O</w:t>
      </w:r>
      <w:r w:rsidR="00706A66" w:rsidRPr="00D712B6">
        <w:rPr>
          <w:rFonts w:ascii="Arial" w:hAnsi="Arial" w:cs="Arial"/>
          <w:color w:val="000000"/>
          <w:sz w:val="22"/>
          <w:szCs w:val="22"/>
        </w:rPr>
        <w:t xml:space="preserve">kreślenie liczby mieszkańców znajdujących się w zasięgu dostępności </w:t>
      </w:r>
      <w:r w:rsidRPr="00D712B6">
        <w:rPr>
          <w:rFonts w:ascii="Arial" w:hAnsi="Arial" w:cs="Arial"/>
          <w:color w:val="000000"/>
          <w:sz w:val="22"/>
          <w:szCs w:val="22"/>
        </w:rPr>
        <w:br/>
      </w:r>
      <w:r w:rsidR="00706A66" w:rsidRPr="00D712B6">
        <w:rPr>
          <w:rFonts w:ascii="Arial" w:hAnsi="Arial" w:cs="Arial"/>
          <w:color w:val="000000"/>
          <w:sz w:val="22"/>
          <w:szCs w:val="22"/>
        </w:rPr>
        <w:t xml:space="preserve">do najbliższego przystanku komunikacji miejskiej w odległości do 300, </w:t>
      </w:r>
      <w:r w:rsidR="00906CA1" w:rsidRPr="00D712B6">
        <w:rPr>
          <w:rFonts w:ascii="Arial" w:hAnsi="Arial" w:cs="Arial"/>
          <w:color w:val="000000"/>
          <w:sz w:val="22"/>
          <w:szCs w:val="22"/>
        </w:rPr>
        <w:t>5</w:t>
      </w:r>
      <w:r w:rsidR="00706A66" w:rsidRPr="00D712B6">
        <w:rPr>
          <w:rFonts w:ascii="Arial" w:hAnsi="Arial" w:cs="Arial"/>
          <w:color w:val="000000"/>
          <w:sz w:val="22"/>
          <w:szCs w:val="22"/>
        </w:rPr>
        <w:t xml:space="preserve">00 </w:t>
      </w:r>
      <w:r w:rsidRPr="00D712B6">
        <w:rPr>
          <w:rFonts w:ascii="Arial" w:hAnsi="Arial" w:cs="Arial"/>
          <w:color w:val="000000"/>
          <w:sz w:val="22"/>
          <w:szCs w:val="22"/>
        </w:rPr>
        <w:br/>
      </w:r>
      <w:r w:rsidR="00706A66" w:rsidRPr="00D712B6">
        <w:rPr>
          <w:rFonts w:ascii="Arial" w:hAnsi="Arial" w:cs="Arial"/>
          <w:color w:val="000000"/>
          <w:sz w:val="22"/>
          <w:szCs w:val="22"/>
        </w:rPr>
        <w:t xml:space="preserve">i </w:t>
      </w:r>
      <w:r w:rsidR="00906CA1" w:rsidRPr="00D712B6">
        <w:rPr>
          <w:rFonts w:ascii="Arial" w:hAnsi="Arial" w:cs="Arial"/>
          <w:color w:val="000000"/>
          <w:sz w:val="22"/>
          <w:szCs w:val="22"/>
        </w:rPr>
        <w:t>10</w:t>
      </w:r>
      <w:r w:rsidR="00706A66" w:rsidRPr="00D712B6">
        <w:rPr>
          <w:rFonts w:ascii="Arial" w:hAnsi="Arial" w:cs="Arial"/>
          <w:color w:val="000000"/>
          <w:sz w:val="22"/>
          <w:szCs w:val="22"/>
        </w:rPr>
        <w:t>00 metrów z uwzględnieniem punktów adresowych</w:t>
      </w:r>
      <w:r w:rsidRPr="00D712B6">
        <w:rPr>
          <w:rFonts w:ascii="Arial" w:hAnsi="Arial" w:cs="Arial"/>
          <w:color w:val="000000"/>
          <w:sz w:val="22"/>
          <w:szCs w:val="22"/>
        </w:rPr>
        <w:t>.</w:t>
      </w:r>
    </w:p>
    <w:p w14:paraId="78C6F3F3" w14:textId="77777777" w:rsidR="00706A66" w:rsidRPr="00D712B6" w:rsidRDefault="00911C8B" w:rsidP="00E5492F">
      <w:pPr>
        <w:pStyle w:val="Akapitzlist"/>
        <w:numPr>
          <w:ilvl w:val="2"/>
          <w:numId w:val="5"/>
        </w:numPr>
        <w:ind w:left="1418" w:hanging="709"/>
        <w:jc w:val="both"/>
        <w:rPr>
          <w:rFonts w:ascii="Arial" w:hAnsi="Arial" w:cs="Arial"/>
          <w:sz w:val="22"/>
        </w:rPr>
      </w:pPr>
      <w:r w:rsidRPr="00D712B6">
        <w:rPr>
          <w:rFonts w:ascii="Arial" w:hAnsi="Arial" w:cs="Arial"/>
          <w:color w:val="000000"/>
          <w:sz w:val="22"/>
          <w:szCs w:val="22"/>
        </w:rPr>
        <w:t>W</w:t>
      </w:r>
      <w:r w:rsidR="00706A66" w:rsidRPr="00D712B6">
        <w:rPr>
          <w:rFonts w:ascii="Arial" w:hAnsi="Arial" w:cs="Arial"/>
          <w:color w:val="000000"/>
          <w:sz w:val="22"/>
          <w:szCs w:val="22"/>
        </w:rPr>
        <w:t>skazanie obszarów wymagających poprawy dostępności usług komunikacji miejskiej</w:t>
      </w:r>
      <w:r w:rsidRPr="00D712B6">
        <w:rPr>
          <w:rFonts w:ascii="Arial" w:hAnsi="Arial" w:cs="Arial"/>
          <w:color w:val="000000"/>
          <w:sz w:val="22"/>
          <w:szCs w:val="22"/>
        </w:rPr>
        <w:t>.</w:t>
      </w:r>
    </w:p>
    <w:p w14:paraId="03899CE1" w14:textId="58EA441F" w:rsidR="00706A66" w:rsidRPr="00D712B6" w:rsidRDefault="00911C8B" w:rsidP="00E5492F">
      <w:pPr>
        <w:pStyle w:val="Akapitzlist"/>
        <w:numPr>
          <w:ilvl w:val="1"/>
          <w:numId w:val="5"/>
        </w:numPr>
        <w:jc w:val="both"/>
        <w:rPr>
          <w:rFonts w:ascii="Arial" w:hAnsi="Arial" w:cs="Arial"/>
          <w:sz w:val="22"/>
        </w:rPr>
      </w:pPr>
      <w:r w:rsidRPr="00D712B6">
        <w:rPr>
          <w:rFonts w:ascii="Arial" w:hAnsi="Arial" w:cs="Arial"/>
          <w:color w:val="000000"/>
          <w:sz w:val="22"/>
          <w:szCs w:val="22"/>
        </w:rPr>
        <w:t>K</w:t>
      </w:r>
      <w:r w:rsidR="00706A66" w:rsidRPr="00D712B6">
        <w:rPr>
          <w:rFonts w:ascii="Arial" w:hAnsi="Arial" w:cs="Arial"/>
          <w:color w:val="000000"/>
          <w:sz w:val="22"/>
          <w:szCs w:val="22"/>
        </w:rPr>
        <w:t xml:space="preserve">ompleksową identyfikację najważniejszych generatorów ruchu w </w:t>
      </w:r>
      <w:r w:rsidR="007D3474" w:rsidRPr="00D712B6">
        <w:rPr>
          <w:rFonts w:ascii="Arial" w:hAnsi="Arial" w:cs="Arial"/>
          <w:color w:val="000000"/>
          <w:sz w:val="22"/>
          <w:szCs w:val="22"/>
        </w:rPr>
        <w:t>Bydgoszczy</w:t>
      </w:r>
      <w:r w:rsidR="00706A66" w:rsidRPr="00D712B6">
        <w:rPr>
          <w:rFonts w:ascii="Arial" w:hAnsi="Arial" w:cs="Arial"/>
          <w:color w:val="000000"/>
          <w:sz w:val="22"/>
          <w:szCs w:val="22"/>
        </w:rPr>
        <w:t>:</w:t>
      </w:r>
    </w:p>
    <w:p w14:paraId="515410EB" w14:textId="77777777" w:rsidR="00706A66" w:rsidRPr="00D712B6" w:rsidRDefault="00706A66" w:rsidP="00E5492F">
      <w:pPr>
        <w:pStyle w:val="Akapitzlist"/>
        <w:numPr>
          <w:ilvl w:val="2"/>
          <w:numId w:val="5"/>
        </w:numPr>
        <w:jc w:val="both"/>
        <w:rPr>
          <w:rFonts w:ascii="Arial" w:hAnsi="Arial" w:cs="Arial"/>
          <w:sz w:val="22"/>
        </w:rPr>
      </w:pPr>
      <w:r w:rsidRPr="00D712B6">
        <w:rPr>
          <w:rFonts w:ascii="Arial" w:hAnsi="Arial" w:cs="Arial"/>
          <w:color w:val="000000"/>
          <w:sz w:val="22"/>
          <w:szCs w:val="22"/>
        </w:rPr>
        <w:t>Lokalizacja ośrodków edukacji i szkolnictwa wyższego – szkoły podstawowe, p</w:t>
      </w:r>
      <w:r w:rsidR="003937DA" w:rsidRPr="00D712B6">
        <w:rPr>
          <w:rFonts w:ascii="Arial" w:hAnsi="Arial" w:cs="Arial"/>
          <w:color w:val="000000"/>
          <w:sz w:val="22"/>
          <w:szCs w:val="22"/>
        </w:rPr>
        <w:t>onadpodstawowe, uczelnie wyższe.</w:t>
      </w:r>
    </w:p>
    <w:p w14:paraId="2119F585" w14:textId="77777777" w:rsidR="00706A66" w:rsidRPr="00D712B6" w:rsidRDefault="00706A66" w:rsidP="00E5492F">
      <w:pPr>
        <w:pStyle w:val="Akapitzlist"/>
        <w:numPr>
          <w:ilvl w:val="2"/>
          <w:numId w:val="5"/>
        </w:numPr>
        <w:jc w:val="both"/>
        <w:rPr>
          <w:rFonts w:ascii="Arial" w:hAnsi="Arial" w:cs="Arial"/>
          <w:sz w:val="22"/>
        </w:rPr>
      </w:pPr>
      <w:r w:rsidRPr="00D712B6">
        <w:rPr>
          <w:rFonts w:ascii="Arial" w:hAnsi="Arial" w:cs="Arial"/>
          <w:color w:val="000000"/>
          <w:sz w:val="22"/>
          <w:szCs w:val="22"/>
        </w:rPr>
        <w:t>Lokalizacja zakładów przemysłowych (z podaniem godzin pracy).</w:t>
      </w:r>
    </w:p>
    <w:p w14:paraId="7BECA33D" w14:textId="77777777" w:rsidR="00706A66" w:rsidRPr="00D712B6" w:rsidRDefault="00706A66" w:rsidP="00E5492F">
      <w:pPr>
        <w:pStyle w:val="Akapitzlist"/>
        <w:numPr>
          <w:ilvl w:val="2"/>
          <w:numId w:val="5"/>
        </w:numPr>
        <w:jc w:val="both"/>
        <w:rPr>
          <w:rFonts w:ascii="Arial" w:hAnsi="Arial" w:cs="Arial"/>
          <w:sz w:val="22"/>
        </w:rPr>
      </w:pPr>
      <w:r w:rsidRPr="00D712B6">
        <w:rPr>
          <w:rFonts w:ascii="Arial" w:hAnsi="Arial" w:cs="Arial"/>
          <w:color w:val="000000"/>
          <w:sz w:val="22"/>
          <w:szCs w:val="22"/>
        </w:rPr>
        <w:t>Lokalizacja obiektów administracji publi</w:t>
      </w:r>
      <w:r w:rsidR="003937DA" w:rsidRPr="00D712B6">
        <w:rPr>
          <w:rFonts w:ascii="Arial" w:hAnsi="Arial" w:cs="Arial"/>
          <w:color w:val="000000"/>
          <w:sz w:val="22"/>
          <w:szCs w:val="22"/>
        </w:rPr>
        <w:t>cznej (z podaniem godzin pracy).</w:t>
      </w:r>
    </w:p>
    <w:p w14:paraId="403F56A4" w14:textId="77777777" w:rsidR="00706A66" w:rsidRPr="00D712B6" w:rsidRDefault="00706A66" w:rsidP="00E5492F">
      <w:pPr>
        <w:pStyle w:val="Akapitzlist"/>
        <w:numPr>
          <w:ilvl w:val="2"/>
          <w:numId w:val="5"/>
        </w:numPr>
        <w:jc w:val="both"/>
        <w:rPr>
          <w:rFonts w:ascii="Arial" w:hAnsi="Arial" w:cs="Arial"/>
          <w:sz w:val="22"/>
        </w:rPr>
      </w:pPr>
      <w:r w:rsidRPr="00D712B6">
        <w:rPr>
          <w:rFonts w:ascii="Arial" w:hAnsi="Arial" w:cs="Arial"/>
          <w:color w:val="000000"/>
          <w:sz w:val="22"/>
          <w:szCs w:val="22"/>
        </w:rPr>
        <w:t>Lokalizacja szpitali (z podaniem godzin pracy personelu).</w:t>
      </w:r>
    </w:p>
    <w:p w14:paraId="58EBB89A" w14:textId="77777777" w:rsidR="00706A66" w:rsidRPr="00D712B6" w:rsidRDefault="00706A66" w:rsidP="00E5492F">
      <w:pPr>
        <w:pStyle w:val="Akapitzlist"/>
        <w:numPr>
          <w:ilvl w:val="2"/>
          <w:numId w:val="5"/>
        </w:numPr>
        <w:jc w:val="both"/>
        <w:rPr>
          <w:rFonts w:ascii="Arial" w:hAnsi="Arial" w:cs="Arial"/>
          <w:sz w:val="22"/>
        </w:rPr>
      </w:pPr>
      <w:r w:rsidRPr="00D712B6">
        <w:rPr>
          <w:rFonts w:ascii="Arial" w:hAnsi="Arial" w:cs="Arial"/>
          <w:color w:val="000000"/>
          <w:sz w:val="22"/>
          <w:szCs w:val="22"/>
        </w:rPr>
        <w:t>Lokalizacja obiektów handlowych (z podaniem godzin otwarcia).</w:t>
      </w:r>
    </w:p>
    <w:p w14:paraId="6615E2C8" w14:textId="77777777" w:rsidR="00706A66" w:rsidRPr="00D712B6" w:rsidRDefault="00706A66" w:rsidP="00E5492F">
      <w:pPr>
        <w:pStyle w:val="Akapitzlist"/>
        <w:numPr>
          <w:ilvl w:val="2"/>
          <w:numId w:val="5"/>
        </w:numPr>
        <w:jc w:val="both"/>
        <w:rPr>
          <w:rFonts w:ascii="Arial" w:hAnsi="Arial" w:cs="Arial"/>
          <w:sz w:val="22"/>
        </w:rPr>
      </w:pPr>
      <w:r w:rsidRPr="00D712B6">
        <w:rPr>
          <w:rFonts w:ascii="Arial" w:hAnsi="Arial" w:cs="Arial"/>
          <w:color w:val="000000"/>
          <w:sz w:val="22"/>
          <w:szCs w:val="22"/>
        </w:rPr>
        <w:t>Lokalizacja cmentarzy.</w:t>
      </w:r>
    </w:p>
    <w:p w14:paraId="40D85BF4" w14:textId="4D5ECEE2" w:rsidR="00E836D6" w:rsidRPr="00D712B6" w:rsidRDefault="008864B9" w:rsidP="00E5492F">
      <w:pPr>
        <w:pStyle w:val="Akapitzlist"/>
        <w:numPr>
          <w:ilvl w:val="0"/>
          <w:numId w:val="6"/>
        </w:numPr>
        <w:jc w:val="both"/>
        <w:rPr>
          <w:rFonts w:ascii="Arial" w:hAnsi="Arial" w:cs="Arial"/>
          <w:sz w:val="22"/>
        </w:rPr>
      </w:pPr>
      <w:r w:rsidRPr="00D712B6">
        <w:rPr>
          <w:rFonts w:ascii="Arial" w:hAnsi="Arial" w:cs="Arial"/>
          <w:sz w:val="22"/>
          <w:szCs w:val="22"/>
        </w:rPr>
        <w:t xml:space="preserve">Opracowanie </w:t>
      </w:r>
      <w:r w:rsidR="008F48F9" w:rsidRPr="00D712B6">
        <w:rPr>
          <w:rFonts w:ascii="Arial" w:hAnsi="Arial" w:cs="Arial"/>
          <w:sz w:val="22"/>
          <w:szCs w:val="22"/>
        </w:rPr>
        <w:t>W</w:t>
      </w:r>
      <w:r w:rsidRPr="00D712B6">
        <w:rPr>
          <w:rFonts w:ascii="Arial" w:hAnsi="Arial" w:cs="Arial"/>
          <w:sz w:val="22"/>
          <w:szCs w:val="22"/>
        </w:rPr>
        <w:t xml:space="preserve">ykonawca przekaże </w:t>
      </w:r>
      <w:r w:rsidR="008F48F9" w:rsidRPr="00D712B6">
        <w:rPr>
          <w:rFonts w:ascii="Arial" w:hAnsi="Arial" w:cs="Arial"/>
          <w:sz w:val="22"/>
          <w:szCs w:val="22"/>
        </w:rPr>
        <w:t>Z</w:t>
      </w:r>
      <w:r w:rsidR="00E836D6" w:rsidRPr="00D712B6">
        <w:rPr>
          <w:rFonts w:ascii="Arial" w:hAnsi="Arial" w:cs="Arial"/>
          <w:sz w:val="22"/>
          <w:szCs w:val="22"/>
        </w:rPr>
        <w:t xml:space="preserve">amawiającemu w formie tradycyjnej (papierowej) - kolorowy wydruk w </w:t>
      </w:r>
      <w:r w:rsidR="008B05AC" w:rsidRPr="00D712B6">
        <w:rPr>
          <w:rFonts w:ascii="Arial" w:hAnsi="Arial" w:cs="Arial"/>
          <w:sz w:val="22"/>
          <w:szCs w:val="22"/>
        </w:rPr>
        <w:t xml:space="preserve">czytelnym </w:t>
      </w:r>
      <w:r w:rsidR="00E836D6" w:rsidRPr="00D712B6">
        <w:rPr>
          <w:rFonts w:ascii="Arial" w:hAnsi="Arial" w:cs="Arial"/>
          <w:sz w:val="22"/>
          <w:szCs w:val="22"/>
        </w:rPr>
        <w:t xml:space="preserve">formacie (2 szt., zbindowane, laminowana oprawa) oraz </w:t>
      </w:r>
      <w:r w:rsidR="008B05AC" w:rsidRPr="00D712B6">
        <w:rPr>
          <w:rFonts w:ascii="Arial" w:hAnsi="Arial" w:cs="Arial"/>
          <w:sz w:val="22"/>
          <w:szCs w:val="22"/>
        </w:rPr>
        <w:br/>
      </w:r>
      <w:r w:rsidR="00E836D6" w:rsidRPr="00D712B6">
        <w:rPr>
          <w:rFonts w:ascii="Arial" w:hAnsi="Arial" w:cs="Arial"/>
          <w:sz w:val="22"/>
          <w:szCs w:val="22"/>
        </w:rPr>
        <w:t>w formie elektronicznej, zapisane na nośniku elektronicznym (</w:t>
      </w:r>
      <w:r w:rsidR="00A4720C" w:rsidRPr="00D712B6">
        <w:rPr>
          <w:rFonts w:ascii="Arial" w:hAnsi="Arial" w:cs="Arial"/>
          <w:sz w:val="22"/>
          <w:szCs w:val="22"/>
        </w:rPr>
        <w:t>pamięć USB</w:t>
      </w:r>
      <w:r w:rsidR="007F7011" w:rsidRPr="00D712B6">
        <w:rPr>
          <w:rFonts w:ascii="Arial" w:hAnsi="Arial" w:cs="Arial"/>
          <w:sz w:val="22"/>
          <w:szCs w:val="22"/>
        </w:rPr>
        <w:t xml:space="preserve">) w pliku </w:t>
      </w:r>
      <w:r w:rsidR="00E836D6" w:rsidRPr="00D712B6">
        <w:rPr>
          <w:rFonts w:ascii="Arial" w:hAnsi="Arial" w:cs="Arial"/>
          <w:sz w:val="22"/>
          <w:szCs w:val="22"/>
        </w:rPr>
        <w:t>.</w:t>
      </w:r>
      <w:proofErr w:type="spellStart"/>
      <w:r w:rsidR="00E836D6" w:rsidRPr="00D712B6">
        <w:rPr>
          <w:rFonts w:ascii="Arial" w:hAnsi="Arial" w:cs="Arial"/>
          <w:sz w:val="22"/>
          <w:szCs w:val="22"/>
        </w:rPr>
        <w:t>docx</w:t>
      </w:r>
      <w:proofErr w:type="spellEnd"/>
      <w:r w:rsidR="00E836D6" w:rsidRPr="00D712B6">
        <w:rPr>
          <w:rFonts w:ascii="Arial" w:hAnsi="Arial" w:cs="Arial"/>
          <w:sz w:val="22"/>
          <w:szCs w:val="22"/>
        </w:rPr>
        <w:t>.</w:t>
      </w:r>
    </w:p>
    <w:p w14:paraId="6F9B9CC0" w14:textId="77777777" w:rsidR="00BC062F" w:rsidRPr="00D712B6" w:rsidRDefault="00BC062F" w:rsidP="00BC062F">
      <w:pPr>
        <w:pStyle w:val="Akapitzlist"/>
        <w:numPr>
          <w:ilvl w:val="0"/>
          <w:numId w:val="6"/>
        </w:numPr>
        <w:jc w:val="both"/>
        <w:rPr>
          <w:rFonts w:ascii="Arial" w:hAnsi="Arial" w:cs="Arial"/>
          <w:sz w:val="22"/>
        </w:rPr>
      </w:pPr>
      <w:r w:rsidRPr="00D712B6">
        <w:rPr>
          <w:rFonts w:ascii="Arial" w:hAnsi="Arial" w:cs="Arial"/>
          <w:sz w:val="22"/>
          <w:szCs w:val="22"/>
          <w:u w:val="single"/>
        </w:rPr>
        <w:t>Odbiór opracowania</w:t>
      </w:r>
      <w:r w:rsidRPr="00D712B6">
        <w:rPr>
          <w:rFonts w:ascii="Arial" w:hAnsi="Arial" w:cs="Arial"/>
          <w:sz w:val="22"/>
          <w:szCs w:val="22"/>
        </w:rPr>
        <w:t xml:space="preserve">: </w:t>
      </w:r>
    </w:p>
    <w:p w14:paraId="3FD95D92" w14:textId="50AB1233" w:rsidR="00BC062F" w:rsidRPr="00D712B6" w:rsidRDefault="00BC062F" w:rsidP="00BC062F">
      <w:pPr>
        <w:pStyle w:val="Akapitzlist"/>
        <w:numPr>
          <w:ilvl w:val="1"/>
          <w:numId w:val="6"/>
        </w:numPr>
        <w:jc w:val="both"/>
        <w:rPr>
          <w:rFonts w:ascii="Arial" w:hAnsi="Arial" w:cs="Arial"/>
          <w:sz w:val="22"/>
        </w:rPr>
      </w:pPr>
      <w:r w:rsidRPr="00D712B6">
        <w:rPr>
          <w:rFonts w:ascii="Arial" w:hAnsi="Arial" w:cs="Arial"/>
          <w:sz w:val="22"/>
          <w:szCs w:val="22"/>
        </w:rPr>
        <w:t xml:space="preserve">Opracowanie przed jego ostatecznym przekazaniem musi być dostarczone </w:t>
      </w:r>
      <w:r w:rsidRPr="00D712B6">
        <w:rPr>
          <w:rFonts w:ascii="Arial" w:hAnsi="Arial" w:cs="Arial"/>
          <w:sz w:val="22"/>
          <w:szCs w:val="22"/>
        </w:rPr>
        <w:br/>
        <w:t xml:space="preserve">do Zamawiającego w celu jego akceptacji lub wniesienia uwag. Zamawiający przekaże uwagi lub zaakceptuje raport </w:t>
      </w:r>
      <w:bookmarkStart w:id="5" w:name="_Hlk186442334"/>
      <w:r w:rsidRPr="00D712B6">
        <w:rPr>
          <w:rFonts w:ascii="Arial" w:hAnsi="Arial" w:cs="Arial"/>
          <w:sz w:val="22"/>
          <w:szCs w:val="22"/>
        </w:rPr>
        <w:t xml:space="preserve">w ciągu 10 dni roboczych. Zamawiający zastrzega sobie prawo do wydłużenia terminu weryfikacji, </w:t>
      </w:r>
      <w:r w:rsidRPr="00D712B6">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w:t>
      </w:r>
      <w:bookmarkEnd w:id="5"/>
      <w:r w:rsidRPr="00D712B6">
        <w:rPr>
          <w:rFonts w:ascii="Arial" w:hAnsi="Arial" w:cs="Arial"/>
          <w:sz w:val="22"/>
          <w:szCs w:val="22"/>
        </w:rPr>
        <w:t xml:space="preserve">. </w:t>
      </w:r>
    </w:p>
    <w:p w14:paraId="10E79291" w14:textId="4DE611CF" w:rsidR="00BC062F" w:rsidRPr="00D712B6" w:rsidRDefault="00BC062F" w:rsidP="00BC062F">
      <w:pPr>
        <w:pStyle w:val="um-tresc-tekstu-western"/>
        <w:numPr>
          <w:ilvl w:val="1"/>
          <w:numId w:val="6"/>
        </w:numPr>
        <w:jc w:val="both"/>
        <w:rPr>
          <w:rFonts w:ascii="Arial" w:hAnsi="Arial" w:cs="Arial"/>
          <w:sz w:val="22"/>
          <w:szCs w:val="22"/>
        </w:rPr>
      </w:pPr>
      <w:r w:rsidRPr="00D712B6">
        <w:rPr>
          <w:rFonts w:ascii="Arial" w:hAnsi="Arial" w:cs="Arial"/>
          <w:sz w:val="22"/>
          <w:szCs w:val="22"/>
        </w:rPr>
        <w:t xml:space="preserve">Wykonawca celem przeprowadzenia odbioru dostarczy do siedziby Zamawiającego </w:t>
      </w:r>
      <w:r w:rsidRPr="00D712B6">
        <w:rPr>
          <w:rFonts w:ascii="Arial" w:hAnsi="Arial" w:cs="Arial"/>
          <w:sz w:val="22"/>
          <w:szCs w:val="22"/>
        </w:rPr>
        <w:br/>
        <w:t xml:space="preserve">w godzinach (od poniedziałku do piątku w godz. 8.00 – 14.00) ostateczną, zaakceptowaną przez Zamawiającego wersję opracowania zarówno </w:t>
      </w:r>
      <w:r w:rsidRPr="00D712B6">
        <w:rPr>
          <w:rFonts w:ascii="Arial" w:hAnsi="Arial" w:cs="Arial"/>
          <w:sz w:val="22"/>
          <w:szCs w:val="22"/>
        </w:rPr>
        <w:br/>
        <w:t>w formie papierowej oraz elektronicznej. W przypadku braku zastrzeżeń Zamawiającego co do przekazanego opracowania Strony podpiszą protokół odbioru zadania nr 4.</w:t>
      </w:r>
    </w:p>
    <w:p w14:paraId="2AE8ED66" w14:textId="77777777" w:rsidR="0071036A" w:rsidRPr="00D712B6" w:rsidRDefault="0071036A" w:rsidP="00433326">
      <w:pPr>
        <w:pStyle w:val="Tekstpodstawowywcity21"/>
        <w:ind w:left="0"/>
        <w:rPr>
          <w:rFonts w:ascii="Arial" w:hAnsi="Arial" w:cs="Arial"/>
          <w:b/>
          <w:bCs/>
          <w:sz w:val="22"/>
          <w:szCs w:val="22"/>
        </w:rPr>
      </w:pPr>
    </w:p>
    <w:p w14:paraId="44E8281D" w14:textId="34627D5C" w:rsidR="00433326" w:rsidRPr="00D712B6" w:rsidRDefault="009B45A7" w:rsidP="00EB3C4D">
      <w:pPr>
        <w:pStyle w:val="Tekstpodstawowywcity21"/>
        <w:ind w:left="1134" w:hanging="1134"/>
        <w:rPr>
          <w:rFonts w:ascii="Arial" w:hAnsi="Arial" w:cs="Arial"/>
          <w:b/>
          <w:sz w:val="22"/>
          <w:szCs w:val="22"/>
        </w:rPr>
      </w:pPr>
      <w:r w:rsidRPr="00D712B6">
        <w:rPr>
          <w:rFonts w:ascii="Arial" w:hAnsi="Arial" w:cs="Arial"/>
          <w:b/>
          <w:bCs/>
          <w:sz w:val="22"/>
          <w:szCs w:val="22"/>
        </w:rPr>
        <w:t xml:space="preserve">Zadanie </w:t>
      </w:r>
      <w:r w:rsidR="008F48F9" w:rsidRPr="00D712B6">
        <w:rPr>
          <w:rFonts w:ascii="Arial" w:hAnsi="Arial" w:cs="Arial"/>
          <w:b/>
          <w:bCs/>
          <w:sz w:val="22"/>
          <w:szCs w:val="22"/>
        </w:rPr>
        <w:t>5</w:t>
      </w:r>
      <w:r w:rsidRPr="00D712B6">
        <w:rPr>
          <w:rFonts w:ascii="Arial" w:hAnsi="Arial" w:cs="Arial"/>
          <w:b/>
          <w:bCs/>
          <w:sz w:val="22"/>
          <w:szCs w:val="22"/>
        </w:rPr>
        <w:t>.</w:t>
      </w:r>
      <w:r w:rsidR="00433326" w:rsidRPr="00D712B6">
        <w:rPr>
          <w:rFonts w:ascii="Arial" w:hAnsi="Arial" w:cs="Arial"/>
          <w:b/>
          <w:sz w:val="22"/>
          <w:szCs w:val="22"/>
        </w:rPr>
        <w:t xml:space="preserve"> </w:t>
      </w:r>
      <w:r w:rsidR="004A6FD8" w:rsidRPr="00D712B6">
        <w:rPr>
          <w:rFonts w:ascii="Arial" w:eastAsia="Calibri" w:hAnsi="Arial" w:cs="Arial"/>
          <w:b/>
          <w:bCs/>
        </w:rPr>
        <w:t>Opracowanie w</w:t>
      </w:r>
      <w:r w:rsidR="004A6FD8" w:rsidRPr="00D712B6">
        <w:rPr>
          <w:rFonts w:ascii="Arial" w:eastAsia="Calibri" w:hAnsi="Arial" w:cs="Arial"/>
          <w:b/>
        </w:rPr>
        <w:t>ariantowej koncepcj</w:t>
      </w:r>
      <w:r w:rsidR="00021F6C" w:rsidRPr="00D712B6">
        <w:rPr>
          <w:rFonts w:ascii="Arial" w:eastAsia="Calibri" w:hAnsi="Arial" w:cs="Arial"/>
          <w:b/>
        </w:rPr>
        <w:t>i</w:t>
      </w:r>
      <w:r w:rsidR="004A6FD8" w:rsidRPr="00D712B6">
        <w:rPr>
          <w:rFonts w:ascii="Arial" w:eastAsia="Calibri" w:hAnsi="Arial" w:cs="Arial"/>
          <w:b/>
        </w:rPr>
        <w:t xml:space="preserve"> optymalizacji oferty przewozowej </w:t>
      </w:r>
      <w:r w:rsidR="004A6FD8" w:rsidRPr="00D712B6">
        <w:rPr>
          <w:rFonts w:ascii="Arial" w:eastAsia="Calibri" w:hAnsi="Arial" w:cs="Arial"/>
          <w:b/>
        </w:rPr>
        <w:br/>
        <w:t>w komunikacji miejskiej w Bydgoszczy</w:t>
      </w:r>
    </w:p>
    <w:p w14:paraId="1957B402" w14:textId="77777777" w:rsidR="00433326" w:rsidRPr="00D712B6" w:rsidRDefault="00433326" w:rsidP="00433326">
      <w:pPr>
        <w:pStyle w:val="Tekstpodstawowy"/>
        <w:rPr>
          <w:rFonts w:ascii="Arial" w:hAnsi="Arial" w:cs="Arial"/>
          <w:b/>
          <w:sz w:val="22"/>
          <w:szCs w:val="22"/>
        </w:rPr>
      </w:pPr>
    </w:p>
    <w:p w14:paraId="23068BD2" w14:textId="464A0693" w:rsidR="00906CA1" w:rsidRPr="00D712B6" w:rsidRDefault="00433326" w:rsidP="00E5492F">
      <w:pPr>
        <w:pStyle w:val="Tekstpodstawowy"/>
        <w:numPr>
          <w:ilvl w:val="0"/>
          <w:numId w:val="2"/>
        </w:numPr>
        <w:jc w:val="both"/>
        <w:rPr>
          <w:rFonts w:ascii="Arial" w:hAnsi="Arial" w:cs="Arial"/>
          <w:sz w:val="22"/>
          <w:szCs w:val="22"/>
        </w:rPr>
      </w:pPr>
      <w:r w:rsidRPr="00D712B6">
        <w:rPr>
          <w:rFonts w:ascii="Arial" w:hAnsi="Arial" w:cs="Arial"/>
          <w:sz w:val="22"/>
          <w:szCs w:val="22"/>
          <w:u w:val="single"/>
        </w:rPr>
        <w:t>Przedmiot</w:t>
      </w:r>
      <w:r w:rsidRPr="00D712B6">
        <w:rPr>
          <w:rFonts w:ascii="Arial" w:hAnsi="Arial" w:cs="Arial"/>
          <w:spacing w:val="-5"/>
          <w:sz w:val="22"/>
          <w:szCs w:val="22"/>
          <w:u w:val="single"/>
        </w:rPr>
        <w:t xml:space="preserve"> </w:t>
      </w:r>
      <w:r w:rsidRPr="00D712B6">
        <w:rPr>
          <w:rFonts w:ascii="Arial" w:hAnsi="Arial" w:cs="Arial"/>
          <w:spacing w:val="-2"/>
          <w:sz w:val="22"/>
          <w:szCs w:val="22"/>
          <w:u w:val="single"/>
        </w:rPr>
        <w:t>prac:</w:t>
      </w:r>
      <w:r w:rsidRPr="00D712B6">
        <w:rPr>
          <w:rFonts w:ascii="Arial" w:hAnsi="Arial" w:cs="Arial"/>
          <w:spacing w:val="40"/>
          <w:sz w:val="22"/>
          <w:szCs w:val="22"/>
        </w:rPr>
        <w:t xml:space="preserve"> </w:t>
      </w:r>
      <w:r w:rsidRPr="00D712B6">
        <w:rPr>
          <w:rFonts w:ascii="Arial" w:hAnsi="Arial" w:cs="Arial"/>
          <w:sz w:val="22"/>
          <w:szCs w:val="22"/>
        </w:rPr>
        <w:t xml:space="preserve">przedstawienie </w:t>
      </w:r>
      <w:r w:rsidR="00906CA1" w:rsidRPr="00D712B6">
        <w:rPr>
          <w:rFonts w:ascii="Arial" w:hAnsi="Arial" w:cs="Arial"/>
          <w:sz w:val="22"/>
          <w:szCs w:val="22"/>
        </w:rPr>
        <w:t xml:space="preserve">trzech </w:t>
      </w:r>
      <w:r w:rsidR="008A72A2" w:rsidRPr="00D712B6">
        <w:rPr>
          <w:rFonts w:ascii="Arial" w:hAnsi="Arial" w:cs="Arial"/>
          <w:b/>
          <w:sz w:val="22"/>
          <w:szCs w:val="22"/>
        </w:rPr>
        <w:t>wariant</w:t>
      </w:r>
      <w:r w:rsidR="00906CA1" w:rsidRPr="00D712B6">
        <w:rPr>
          <w:rFonts w:ascii="Arial" w:hAnsi="Arial" w:cs="Arial"/>
          <w:b/>
          <w:sz w:val="22"/>
          <w:szCs w:val="22"/>
        </w:rPr>
        <w:t xml:space="preserve">ów podstawowych (bez uwzględnienia </w:t>
      </w:r>
      <w:r w:rsidR="00495CF2" w:rsidRPr="00D712B6">
        <w:rPr>
          <w:rFonts w:ascii="Arial" w:hAnsi="Arial" w:cs="Arial"/>
          <w:b/>
          <w:sz w:val="22"/>
          <w:szCs w:val="22"/>
        </w:rPr>
        <w:t xml:space="preserve">zmian w komunikacji wynikających z zamknięć, remontów i przebudów układu drogowo-torowego), </w:t>
      </w:r>
      <w:r w:rsidR="00906CA1" w:rsidRPr="00D712B6">
        <w:rPr>
          <w:rFonts w:ascii="Arial" w:hAnsi="Arial" w:cs="Arial"/>
          <w:b/>
          <w:sz w:val="22"/>
          <w:szCs w:val="22"/>
        </w:rPr>
        <w:t>tj.</w:t>
      </w:r>
    </w:p>
    <w:p w14:paraId="2BCF2BD2" w14:textId="5C68433F" w:rsidR="00495CF2" w:rsidRPr="00D712B6" w:rsidRDefault="00906CA1" w:rsidP="00E5492F">
      <w:pPr>
        <w:pStyle w:val="Tekstpodstawowy"/>
        <w:numPr>
          <w:ilvl w:val="0"/>
          <w:numId w:val="9"/>
        </w:numPr>
        <w:jc w:val="both"/>
        <w:rPr>
          <w:rFonts w:ascii="Arial" w:hAnsi="Arial" w:cs="Arial"/>
          <w:color w:val="auto"/>
          <w:sz w:val="22"/>
          <w:szCs w:val="22"/>
        </w:rPr>
      </w:pPr>
      <w:r w:rsidRPr="00D712B6">
        <w:rPr>
          <w:rFonts w:ascii="Arial" w:hAnsi="Arial" w:cs="Arial"/>
          <w:color w:val="auto"/>
          <w:sz w:val="22"/>
          <w:szCs w:val="22"/>
        </w:rPr>
        <w:t xml:space="preserve">Wariantu </w:t>
      </w:r>
      <w:r w:rsidR="00454506" w:rsidRPr="00D712B6">
        <w:rPr>
          <w:rFonts w:ascii="Arial" w:hAnsi="Arial" w:cs="Arial"/>
          <w:color w:val="auto"/>
          <w:sz w:val="22"/>
          <w:szCs w:val="22"/>
        </w:rPr>
        <w:t>1</w:t>
      </w:r>
      <w:r w:rsidR="00495CF2" w:rsidRPr="00D712B6">
        <w:rPr>
          <w:rFonts w:ascii="Arial" w:hAnsi="Arial" w:cs="Arial"/>
          <w:color w:val="auto"/>
          <w:sz w:val="22"/>
          <w:szCs w:val="22"/>
        </w:rPr>
        <w:t xml:space="preserve"> – bazującego na obecn</w:t>
      </w:r>
      <w:r w:rsidR="00454506" w:rsidRPr="00D712B6">
        <w:rPr>
          <w:rFonts w:ascii="Arial" w:hAnsi="Arial" w:cs="Arial"/>
          <w:color w:val="auto"/>
          <w:sz w:val="22"/>
          <w:szCs w:val="22"/>
        </w:rPr>
        <w:t xml:space="preserve">ym kształcie układu drogowo-torowego </w:t>
      </w:r>
      <w:r w:rsidR="00BA1E85" w:rsidRPr="00D712B6">
        <w:rPr>
          <w:rFonts w:ascii="Arial" w:hAnsi="Arial" w:cs="Arial"/>
          <w:color w:val="auto"/>
          <w:sz w:val="22"/>
          <w:szCs w:val="22"/>
        </w:rPr>
        <w:br/>
      </w:r>
      <w:r w:rsidR="00454506" w:rsidRPr="00D712B6">
        <w:rPr>
          <w:rFonts w:ascii="Arial" w:hAnsi="Arial" w:cs="Arial"/>
          <w:color w:val="auto"/>
          <w:sz w:val="22"/>
          <w:szCs w:val="22"/>
        </w:rPr>
        <w:t>i na obecnie</w:t>
      </w:r>
      <w:r w:rsidR="00495CF2" w:rsidRPr="00D712B6">
        <w:rPr>
          <w:rFonts w:ascii="Arial" w:hAnsi="Arial" w:cs="Arial"/>
          <w:color w:val="auto"/>
          <w:sz w:val="22"/>
          <w:szCs w:val="22"/>
        </w:rPr>
        <w:t xml:space="preserve"> funkcjonujące</w:t>
      </w:r>
      <w:r w:rsidR="00BA1E85" w:rsidRPr="00D712B6">
        <w:rPr>
          <w:rFonts w:ascii="Arial" w:hAnsi="Arial" w:cs="Arial"/>
          <w:color w:val="auto"/>
          <w:sz w:val="22"/>
          <w:szCs w:val="22"/>
        </w:rPr>
        <w:t>j</w:t>
      </w:r>
      <w:r w:rsidR="00495CF2" w:rsidRPr="00D712B6">
        <w:rPr>
          <w:rFonts w:ascii="Arial" w:hAnsi="Arial" w:cs="Arial"/>
          <w:color w:val="auto"/>
          <w:sz w:val="22"/>
          <w:szCs w:val="22"/>
        </w:rPr>
        <w:t xml:space="preserve"> liczbie i </w:t>
      </w:r>
      <w:r w:rsidR="00BA1E85" w:rsidRPr="00D712B6">
        <w:rPr>
          <w:rFonts w:ascii="Arial" w:hAnsi="Arial" w:cs="Arial"/>
          <w:color w:val="auto"/>
          <w:sz w:val="22"/>
          <w:szCs w:val="22"/>
        </w:rPr>
        <w:t>strukturze</w:t>
      </w:r>
      <w:r w:rsidR="00495CF2" w:rsidRPr="00D712B6">
        <w:rPr>
          <w:rFonts w:ascii="Arial" w:hAnsi="Arial" w:cs="Arial"/>
          <w:color w:val="auto"/>
          <w:sz w:val="22"/>
          <w:szCs w:val="22"/>
        </w:rPr>
        <w:t xml:space="preserve"> taboru autobusowego </w:t>
      </w:r>
      <w:r w:rsidR="00BA1E85" w:rsidRPr="00D712B6">
        <w:rPr>
          <w:rFonts w:ascii="Arial" w:hAnsi="Arial" w:cs="Arial"/>
          <w:color w:val="auto"/>
          <w:sz w:val="22"/>
          <w:szCs w:val="22"/>
        </w:rPr>
        <w:br/>
      </w:r>
      <w:r w:rsidR="00495CF2" w:rsidRPr="00D712B6">
        <w:rPr>
          <w:rFonts w:ascii="Arial" w:hAnsi="Arial" w:cs="Arial"/>
          <w:color w:val="auto"/>
          <w:sz w:val="22"/>
          <w:szCs w:val="22"/>
        </w:rPr>
        <w:t xml:space="preserve">i tramwajowego (przy zachowaniu </w:t>
      </w:r>
      <w:r w:rsidR="00BA1E85" w:rsidRPr="00D712B6">
        <w:rPr>
          <w:rFonts w:ascii="Arial" w:hAnsi="Arial" w:cs="Arial"/>
          <w:color w:val="auto"/>
          <w:sz w:val="22"/>
          <w:szCs w:val="22"/>
        </w:rPr>
        <w:t xml:space="preserve">maksymalnej </w:t>
      </w:r>
      <w:r w:rsidR="008C360A" w:rsidRPr="00D712B6">
        <w:rPr>
          <w:rFonts w:ascii="Arial" w:hAnsi="Arial" w:cs="Arial"/>
          <w:color w:val="auto"/>
          <w:sz w:val="22"/>
          <w:szCs w:val="22"/>
        </w:rPr>
        <w:t xml:space="preserve">łącznej </w:t>
      </w:r>
      <w:r w:rsidR="00495CF2" w:rsidRPr="00D712B6">
        <w:rPr>
          <w:rFonts w:ascii="Arial" w:hAnsi="Arial" w:cs="Arial"/>
          <w:color w:val="auto"/>
          <w:sz w:val="22"/>
          <w:szCs w:val="22"/>
        </w:rPr>
        <w:t>rocznej pracy przewozowej</w:t>
      </w:r>
      <w:r w:rsidR="008C360A" w:rsidRPr="00D712B6">
        <w:rPr>
          <w:rFonts w:ascii="Arial" w:hAnsi="Arial" w:cs="Arial"/>
          <w:color w:val="auto"/>
          <w:sz w:val="22"/>
          <w:szCs w:val="22"/>
        </w:rPr>
        <w:t xml:space="preserve"> (autobusowej i tramwajowej)</w:t>
      </w:r>
      <w:r w:rsidR="00495CF2" w:rsidRPr="00D712B6">
        <w:rPr>
          <w:rFonts w:ascii="Arial" w:hAnsi="Arial" w:cs="Arial"/>
          <w:color w:val="auto"/>
          <w:sz w:val="22"/>
          <w:szCs w:val="22"/>
        </w:rPr>
        <w:t xml:space="preserve"> na poziomie </w:t>
      </w:r>
      <w:r w:rsidR="006939D3" w:rsidRPr="00D712B6">
        <w:rPr>
          <w:rFonts w:ascii="Arial" w:hAnsi="Arial" w:cs="Arial"/>
          <w:color w:val="auto"/>
          <w:sz w:val="22"/>
          <w:szCs w:val="22"/>
        </w:rPr>
        <w:t>max.</w:t>
      </w:r>
      <w:r w:rsidR="00495CF2" w:rsidRPr="00D712B6">
        <w:rPr>
          <w:rFonts w:ascii="Arial" w:hAnsi="Arial" w:cs="Arial"/>
          <w:color w:val="auto"/>
          <w:sz w:val="22"/>
          <w:szCs w:val="22"/>
        </w:rPr>
        <w:t xml:space="preserve"> 1</w:t>
      </w:r>
      <w:r w:rsidR="008C360A" w:rsidRPr="00D712B6">
        <w:rPr>
          <w:rFonts w:ascii="Arial" w:hAnsi="Arial" w:cs="Arial"/>
          <w:color w:val="auto"/>
          <w:sz w:val="22"/>
          <w:szCs w:val="22"/>
        </w:rPr>
        <w:t>8</w:t>
      </w:r>
      <w:r w:rsidR="00495CF2" w:rsidRPr="00D712B6">
        <w:rPr>
          <w:rFonts w:ascii="Arial" w:hAnsi="Arial" w:cs="Arial"/>
          <w:color w:val="auto"/>
          <w:sz w:val="22"/>
          <w:szCs w:val="22"/>
        </w:rPr>
        <w:t>,</w:t>
      </w:r>
      <w:r w:rsidR="008C360A" w:rsidRPr="00D712B6">
        <w:rPr>
          <w:rFonts w:ascii="Arial" w:hAnsi="Arial" w:cs="Arial"/>
          <w:color w:val="auto"/>
          <w:sz w:val="22"/>
          <w:szCs w:val="22"/>
        </w:rPr>
        <w:t>08</w:t>
      </w:r>
      <w:r w:rsidR="00495CF2" w:rsidRPr="00D712B6">
        <w:rPr>
          <w:rFonts w:ascii="Arial" w:hAnsi="Arial" w:cs="Arial"/>
          <w:color w:val="auto"/>
          <w:sz w:val="22"/>
          <w:szCs w:val="22"/>
        </w:rPr>
        <w:t xml:space="preserve"> mln wzk</w:t>
      </w:r>
      <w:r w:rsidR="00BA1E85" w:rsidRPr="00D712B6">
        <w:rPr>
          <w:rFonts w:ascii="Arial" w:hAnsi="Arial" w:cs="Arial"/>
          <w:color w:val="auto"/>
          <w:sz w:val="22"/>
          <w:szCs w:val="22"/>
        </w:rPr>
        <w:t>m</w:t>
      </w:r>
      <w:r w:rsidR="006939D3" w:rsidRPr="00D712B6">
        <w:rPr>
          <w:rFonts w:ascii="Arial" w:hAnsi="Arial" w:cs="Arial"/>
          <w:color w:val="auto"/>
          <w:sz w:val="22"/>
          <w:szCs w:val="22"/>
        </w:rPr>
        <w:t>+</w:t>
      </w:r>
      <w:r w:rsidR="008C360A" w:rsidRPr="00D712B6">
        <w:rPr>
          <w:rFonts w:ascii="Arial" w:hAnsi="Arial" w:cs="Arial"/>
          <w:color w:val="auto"/>
          <w:sz w:val="22"/>
          <w:szCs w:val="22"/>
        </w:rPr>
        <w:t xml:space="preserve">pckm, przy czym </w:t>
      </w:r>
      <w:bookmarkStart w:id="6" w:name="_Hlk182915013"/>
      <w:r w:rsidR="008C360A" w:rsidRPr="00D712B6">
        <w:rPr>
          <w:rFonts w:ascii="Arial" w:hAnsi="Arial" w:cs="Arial"/>
          <w:color w:val="auto"/>
          <w:sz w:val="22"/>
          <w:szCs w:val="22"/>
        </w:rPr>
        <w:t>tramwajowa praca przewozowa nie może być mniejsza niż 4,43 mln pckm</w:t>
      </w:r>
      <w:bookmarkEnd w:id="6"/>
    </w:p>
    <w:p w14:paraId="7FA08152" w14:textId="06E72E38" w:rsidR="00EE4287" w:rsidRPr="00D712B6" w:rsidRDefault="00495CF2" w:rsidP="00E5492F">
      <w:pPr>
        <w:pStyle w:val="Tekstpodstawowy"/>
        <w:numPr>
          <w:ilvl w:val="0"/>
          <w:numId w:val="9"/>
        </w:numPr>
        <w:jc w:val="both"/>
        <w:rPr>
          <w:rFonts w:ascii="Arial" w:hAnsi="Arial" w:cs="Arial"/>
          <w:color w:val="auto"/>
          <w:sz w:val="22"/>
          <w:szCs w:val="22"/>
        </w:rPr>
      </w:pPr>
      <w:r w:rsidRPr="00D712B6">
        <w:rPr>
          <w:rFonts w:ascii="Arial" w:hAnsi="Arial" w:cs="Arial"/>
          <w:color w:val="auto"/>
          <w:sz w:val="22"/>
          <w:szCs w:val="22"/>
        </w:rPr>
        <w:t xml:space="preserve">Wariantu </w:t>
      </w:r>
      <w:r w:rsidR="00454506" w:rsidRPr="00D712B6">
        <w:rPr>
          <w:rFonts w:ascii="Arial" w:hAnsi="Arial" w:cs="Arial"/>
          <w:color w:val="auto"/>
          <w:sz w:val="22"/>
          <w:szCs w:val="22"/>
        </w:rPr>
        <w:t>2</w:t>
      </w:r>
      <w:r w:rsidRPr="00D712B6">
        <w:rPr>
          <w:rFonts w:ascii="Arial" w:hAnsi="Arial" w:cs="Arial"/>
          <w:color w:val="auto"/>
          <w:sz w:val="22"/>
          <w:szCs w:val="22"/>
        </w:rPr>
        <w:t xml:space="preserve"> – przy zało</w:t>
      </w:r>
      <w:r w:rsidR="00EE4287" w:rsidRPr="00D712B6">
        <w:rPr>
          <w:rFonts w:ascii="Arial" w:hAnsi="Arial" w:cs="Arial"/>
          <w:color w:val="auto"/>
          <w:sz w:val="22"/>
          <w:szCs w:val="22"/>
        </w:rPr>
        <w:t>ż</w:t>
      </w:r>
      <w:r w:rsidRPr="00D712B6">
        <w:rPr>
          <w:rFonts w:ascii="Arial" w:hAnsi="Arial" w:cs="Arial"/>
          <w:color w:val="auto"/>
          <w:sz w:val="22"/>
          <w:szCs w:val="22"/>
        </w:rPr>
        <w:t xml:space="preserve">eniu </w:t>
      </w:r>
      <w:r w:rsidR="00EE4287" w:rsidRPr="00D712B6">
        <w:rPr>
          <w:rFonts w:ascii="Arial" w:hAnsi="Arial" w:cs="Arial"/>
          <w:color w:val="auto"/>
          <w:sz w:val="22"/>
          <w:szCs w:val="22"/>
        </w:rPr>
        <w:t xml:space="preserve">niezmienności </w:t>
      </w:r>
      <w:r w:rsidR="00454506" w:rsidRPr="00D712B6">
        <w:rPr>
          <w:rFonts w:ascii="Arial" w:hAnsi="Arial" w:cs="Arial"/>
          <w:color w:val="auto"/>
          <w:sz w:val="22"/>
          <w:szCs w:val="22"/>
        </w:rPr>
        <w:t xml:space="preserve">kształtu </w:t>
      </w:r>
      <w:r w:rsidR="00EE4287" w:rsidRPr="00D712B6">
        <w:rPr>
          <w:rFonts w:ascii="Arial" w:hAnsi="Arial" w:cs="Arial"/>
          <w:color w:val="auto"/>
          <w:sz w:val="22"/>
          <w:szCs w:val="22"/>
        </w:rPr>
        <w:t xml:space="preserve">infrastruktury tramwajowej </w:t>
      </w:r>
      <w:r w:rsidR="00BA1E85" w:rsidRPr="00D712B6">
        <w:rPr>
          <w:rFonts w:ascii="Arial" w:hAnsi="Arial" w:cs="Arial"/>
          <w:color w:val="auto"/>
          <w:sz w:val="22"/>
          <w:szCs w:val="22"/>
        </w:rPr>
        <w:br/>
      </w:r>
      <w:r w:rsidR="00EE4287" w:rsidRPr="00D712B6">
        <w:rPr>
          <w:rFonts w:ascii="Arial" w:hAnsi="Arial" w:cs="Arial"/>
          <w:color w:val="auto"/>
          <w:sz w:val="22"/>
          <w:szCs w:val="22"/>
        </w:rPr>
        <w:t xml:space="preserve">(w stosunku do </w:t>
      </w:r>
      <w:r w:rsidR="00454506" w:rsidRPr="00D712B6">
        <w:rPr>
          <w:rFonts w:ascii="Arial" w:hAnsi="Arial" w:cs="Arial"/>
          <w:color w:val="auto"/>
          <w:sz w:val="22"/>
          <w:szCs w:val="22"/>
        </w:rPr>
        <w:t>wariantu nr 1</w:t>
      </w:r>
      <w:r w:rsidR="00EE4287" w:rsidRPr="00D712B6">
        <w:rPr>
          <w:rFonts w:ascii="Arial" w:hAnsi="Arial" w:cs="Arial"/>
          <w:color w:val="auto"/>
          <w:sz w:val="22"/>
          <w:szCs w:val="22"/>
        </w:rPr>
        <w:t xml:space="preserve">) i przy wzroście </w:t>
      </w:r>
      <w:r w:rsidR="008C360A" w:rsidRPr="00D712B6">
        <w:rPr>
          <w:rFonts w:ascii="Arial" w:hAnsi="Arial" w:cs="Arial"/>
          <w:color w:val="auto"/>
          <w:sz w:val="22"/>
          <w:szCs w:val="22"/>
        </w:rPr>
        <w:t xml:space="preserve">łącznej </w:t>
      </w:r>
      <w:r w:rsidR="00EE4287" w:rsidRPr="00D712B6">
        <w:rPr>
          <w:rFonts w:ascii="Arial" w:hAnsi="Arial" w:cs="Arial"/>
          <w:color w:val="auto"/>
          <w:sz w:val="22"/>
          <w:szCs w:val="22"/>
        </w:rPr>
        <w:t xml:space="preserve">rocznej pracy przewozowej </w:t>
      </w:r>
      <w:r w:rsidR="008C360A" w:rsidRPr="00D712B6">
        <w:rPr>
          <w:rFonts w:ascii="Arial" w:hAnsi="Arial" w:cs="Arial"/>
          <w:color w:val="auto"/>
          <w:sz w:val="22"/>
          <w:szCs w:val="22"/>
        </w:rPr>
        <w:t xml:space="preserve">(autobusowej i tramwajowej) </w:t>
      </w:r>
      <w:r w:rsidR="00EE4287" w:rsidRPr="00D712B6">
        <w:rPr>
          <w:rFonts w:ascii="Arial" w:hAnsi="Arial" w:cs="Arial"/>
          <w:color w:val="auto"/>
          <w:sz w:val="22"/>
          <w:szCs w:val="22"/>
        </w:rPr>
        <w:t xml:space="preserve">o 10% w stosunku do </w:t>
      </w:r>
      <w:r w:rsidR="008C360A" w:rsidRPr="00D712B6">
        <w:rPr>
          <w:rFonts w:ascii="Arial" w:hAnsi="Arial" w:cs="Arial"/>
          <w:color w:val="auto"/>
          <w:sz w:val="22"/>
          <w:szCs w:val="22"/>
        </w:rPr>
        <w:t xml:space="preserve">łącznej pracy przewozowej przewidzianej dla Wariantu 1 </w:t>
      </w:r>
      <w:r w:rsidR="00EE4287" w:rsidRPr="00D712B6">
        <w:rPr>
          <w:rFonts w:ascii="Arial" w:hAnsi="Arial" w:cs="Arial"/>
          <w:color w:val="auto"/>
          <w:sz w:val="22"/>
          <w:szCs w:val="22"/>
        </w:rPr>
        <w:t xml:space="preserve">(czyli oscylujacej w granicach ok. </w:t>
      </w:r>
      <w:r w:rsidR="008C360A" w:rsidRPr="00D712B6">
        <w:rPr>
          <w:rFonts w:ascii="Arial" w:hAnsi="Arial" w:cs="Arial"/>
          <w:color w:val="auto"/>
          <w:sz w:val="22"/>
          <w:szCs w:val="22"/>
        </w:rPr>
        <w:t>19,89</w:t>
      </w:r>
      <w:r w:rsidR="00EE4287" w:rsidRPr="00D712B6">
        <w:rPr>
          <w:rFonts w:ascii="Arial" w:hAnsi="Arial" w:cs="Arial"/>
          <w:color w:val="auto"/>
          <w:sz w:val="22"/>
          <w:szCs w:val="22"/>
        </w:rPr>
        <w:t xml:space="preserve"> mln wzkm</w:t>
      </w:r>
      <w:r w:rsidR="006939D3" w:rsidRPr="00D712B6">
        <w:rPr>
          <w:rFonts w:ascii="Arial" w:hAnsi="Arial" w:cs="Arial"/>
          <w:color w:val="auto"/>
          <w:sz w:val="22"/>
          <w:szCs w:val="22"/>
        </w:rPr>
        <w:t>+</w:t>
      </w:r>
      <w:r w:rsidR="008C360A" w:rsidRPr="00D712B6">
        <w:rPr>
          <w:rFonts w:ascii="Arial" w:hAnsi="Arial" w:cs="Arial"/>
          <w:color w:val="auto"/>
          <w:sz w:val="22"/>
          <w:szCs w:val="22"/>
        </w:rPr>
        <w:t>pckm</w:t>
      </w:r>
      <w:r w:rsidR="00EE4287" w:rsidRPr="00D712B6">
        <w:rPr>
          <w:rFonts w:ascii="Arial" w:hAnsi="Arial" w:cs="Arial"/>
          <w:color w:val="auto"/>
          <w:sz w:val="22"/>
          <w:szCs w:val="22"/>
        </w:rPr>
        <w:t>)</w:t>
      </w:r>
      <w:r w:rsidR="008C360A" w:rsidRPr="00D712B6">
        <w:rPr>
          <w:rFonts w:ascii="Arial" w:hAnsi="Arial" w:cs="Arial"/>
          <w:color w:val="auto"/>
          <w:sz w:val="22"/>
          <w:szCs w:val="22"/>
        </w:rPr>
        <w:t>, przy czym tramwajowa praca przewozowa nie może być mniejsza niż 4,43 mln pckm</w:t>
      </w:r>
      <w:r w:rsidR="00EE4287" w:rsidRPr="00D712B6">
        <w:rPr>
          <w:rFonts w:ascii="Arial" w:hAnsi="Arial" w:cs="Arial"/>
          <w:color w:val="auto"/>
          <w:sz w:val="22"/>
          <w:szCs w:val="22"/>
        </w:rPr>
        <w:t>;</w:t>
      </w:r>
    </w:p>
    <w:p w14:paraId="1FD090BE" w14:textId="7C79B150" w:rsidR="008C360A" w:rsidRPr="00D712B6" w:rsidRDefault="00EE4287" w:rsidP="008C360A">
      <w:pPr>
        <w:pStyle w:val="Tekstpodstawowy"/>
        <w:numPr>
          <w:ilvl w:val="0"/>
          <w:numId w:val="9"/>
        </w:numPr>
        <w:jc w:val="both"/>
        <w:rPr>
          <w:rFonts w:ascii="Arial" w:hAnsi="Arial" w:cs="Arial"/>
          <w:color w:val="auto"/>
          <w:sz w:val="22"/>
          <w:szCs w:val="22"/>
        </w:rPr>
      </w:pPr>
      <w:r w:rsidRPr="00D712B6">
        <w:rPr>
          <w:rFonts w:ascii="Arial" w:hAnsi="Arial" w:cs="Arial"/>
          <w:color w:val="auto"/>
          <w:sz w:val="22"/>
          <w:szCs w:val="22"/>
        </w:rPr>
        <w:t xml:space="preserve">Wariantu </w:t>
      </w:r>
      <w:r w:rsidR="00454506" w:rsidRPr="00D712B6">
        <w:rPr>
          <w:rFonts w:ascii="Arial" w:hAnsi="Arial" w:cs="Arial"/>
          <w:color w:val="auto"/>
          <w:sz w:val="22"/>
          <w:szCs w:val="22"/>
        </w:rPr>
        <w:t>3</w:t>
      </w:r>
      <w:r w:rsidRPr="00D712B6">
        <w:rPr>
          <w:rFonts w:ascii="Arial" w:hAnsi="Arial" w:cs="Arial"/>
          <w:color w:val="auto"/>
          <w:sz w:val="22"/>
          <w:szCs w:val="22"/>
        </w:rPr>
        <w:t xml:space="preserve"> - przy założeniu niezmienności </w:t>
      </w:r>
      <w:r w:rsidR="00454506" w:rsidRPr="00D712B6">
        <w:rPr>
          <w:rFonts w:ascii="Arial" w:hAnsi="Arial" w:cs="Arial"/>
          <w:color w:val="auto"/>
          <w:sz w:val="22"/>
          <w:szCs w:val="22"/>
        </w:rPr>
        <w:t xml:space="preserve">kształtu infrastruktury tramwajowej </w:t>
      </w:r>
      <w:r w:rsidR="00BA1E85" w:rsidRPr="00D712B6">
        <w:rPr>
          <w:rFonts w:ascii="Arial" w:hAnsi="Arial" w:cs="Arial"/>
          <w:color w:val="auto"/>
          <w:sz w:val="22"/>
          <w:szCs w:val="22"/>
        </w:rPr>
        <w:br/>
      </w:r>
      <w:r w:rsidR="00454506" w:rsidRPr="00D712B6">
        <w:rPr>
          <w:rFonts w:ascii="Arial" w:hAnsi="Arial" w:cs="Arial"/>
          <w:color w:val="auto"/>
          <w:sz w:val="22"/>
          <w:szCs w:val="22"/>
        </w:rPr>
        <w:t xml:space="preserve">(w stosunku do wariantu nr 1) </w:t>
      </w:r>
      <w:r w:rsidR="008C360A" w:rsidRPr="00D712B6">
        <w:rPr>
          <w:rFonts w:ascii="Arial" w:hAnsi="Arial" w:cs="Arial"/>
          <w:color w:val="auto"/>
          <w:sz w:val="22"/>
          <w:szCs w:val="22"/>
        </w:rPr>
        <w:t xml:space="preserve">i przy wzroście łącznej rocznej pracy przewozowej (autobusowej i tramwajowej) o 20% w stosunku do łącznej pracy przewozowej przewidzianej dla Wariantu 1 (czyli oscylujacej w granicach ok. </w:t>
      </w:r>
      <w:r w:rsidR="000E197A" w:rsidRPr="00D712B6">
        <w:rPr>
          <w:rFonts w:ascii="Arial" w:hAnsi="Arial" w:cs="Arial"/>
          <w:color w:val="auto"/>
          <w:sz w:val="22"/>
          <w:szCs w:val="22"/>
        </w:rPr>
        <w:t>21,70</w:t>
      </w:r>
      <w:r w:rsidR="008C360A" w:rsidRPr="00D712B6">
        <w:rPr>
          <w:rFonts w:ascii="Arial" w:hAnsi="Arial" w:cs="Arial"/>
          <w:color w:val="auto"/>
          <w:sz w:val="22"/>
          <w:szCs w:val="22"/>
        </w:rPr>
        <w:t xml:space="preserve"> mln wzkm</w:t>
      </w:r>
      <w:r w:rsidR="006939D3" w:rsidRPr="00D712B6">
        <w:rPr>
          <w:rFonts w:ascii="Arial" w:hAnsi="Arial" w:cs="Arial"/>
          <w:color w:val="auto"/>
          <w:sz w:val="22"/>
          <w:szCs w:val="22"/>
        </w:rPr>
        <w:t>+</w:t>
      </w:r>
      <w:r w:rsidR="008C360A" w:rsidRPr="00D712B6">
        <w:rPr>
          <w:rFonts w:ascii="Arial" w:hAnsi="Arial" w:cs="Arial"/>
          <w:color w:val="auto"/>
          <w:sz w:val="22"/>
          <w:szCs w:val="22"/>
        </w:rPr>
        <w:t xml:space="preserve">pckm), </w:t>
      </w:r>
      <w:bookmarkStart w:id="7" w:name="_Hlk182915251"/>
      <w:r w:rsidR="008C360A" w:rsidRPr="00D712B6">
        <w:rPr>
          <w:rFonts w:ascii="Arial" w:hAnsi="Arial" w:cs="Arial"/>
          <w:color w:val="auto"/>
          <w:sz w:val="22"/>
          <w:szCs w:val="22"/>
        </w:rPr>
        <w:t>przy czym tramwajowa praca przewozowa nie może być mniejsza niż 4,43 mln pckm;</w:t>
      </w:r>
    </w:p>
    <w:bookmarkEnd w:id="7"/>
    <w:p w14:paraId="6B978711" w14:textId="77777777" w:rsidR="00EE4287" w:rsidRPr="00D712B6" w:rsidRDefault="00EE4287" w:rsidP="00EE4287">
      <w:pPr>
        <w:pStyle w:val="Tekstpodstawowy"/>
        <w:ind w:left="1080"/>
        <w:jc w:val="both"/>
        <w:rPr>
          <w:rFonts w:ascii="Arial" w:hAnsi="Arial" w:cs="Arial"/>
          <w:color w:val="auto"/>
          <w:sz w:val="22"/>
          <w:szCs w:val="22"/>
        </w:rPr>
      </w:pPr>
    </w:p>
    <w:p w14:paraId="19D53254" w14:textId="1A870701" w:rsidR="00EE4287" w:rsidRPr="00D712B6" w:rsidRDefault="00EE4287" w:rsidP="00EE4287">
      <w:pPr>
        <w:pStyle w:val="Tekstpodstawowy"/>
        <w:jc w:val="both"/>
        <w:rPr>
          <w:rFonts w:ascii="Arial" w:hAnsi="Arial" w:cs="Arial"/>
          <w:color w:val="auto"/>
          <w:sz w:val="22"/>
          <w:szCs w:val="22"/>
        </w:rPr>
      </w:pPr>
      <w:r w:rsidRPr="00D712B6">
        <w:rPr>
          <w:rFonts w:ascii="Arial" w:hAnsi="Arial" w:cs="Arial"/>
          <w:color w:val="auto"/>
          <w:sz w:val="22"/>
          <w:szCs w:val="22"/>
        </w:rPr>
        <w:lastRenderedPageBreak/>
        <w:t xml:space="preserve">oraz </w:t>
      </w:r>
      <w:r w:rsidRPr="00D712B6">
        <w:rPr>
          <w:rFonts w:ascii="Arial" w:hAnsi="Arial" w:cs="Arial"/>
          <w:b/>
          <w:bCs/>
          <w:color w:val="auto"/>
          <w:sz w:val="22"/>
          <w:szCs w:val="22"/>
        </w:rPr>
        <w:t>trzech wariantów docelowych</w:t>
      </w:r>
      <w:r w:rsidRPr="00D712B6">
        <w:rPr>
          <w:rFonts w:ascii="Arial" w:hAnsi="Arial" w:cs="Arial"/>
          <w:color w:val="auto"/>
          <w:sz w:val="22"/>
          <w:szCs w:val="22"/>
        </w:rPr>
        <w:t>, uwzględniających oddanie do użytku nowego połączenia tramwajowego od ronda Kujawskiego poprzez ul. Solskiego</w:t>
      </w:r>
      <w:r w:rsidR="000E197A" w:rsidRPr="00D712B6">
        <w:rPr>
          <w:rFonts w:ascii="Arial" w:hAnsi="Arial" w:cs="Arial"/>
          <w:color w:val="auto"/>
          <w:sz w:val="22"/>
          <w:szCs w:val="22"/>
        </w:rPr>
        <w:t xml:space="preserve"> do pętli przy </w:t>
      </w:r>
      <w:r w:rsidR="006939D3" w:rsidRPr="00D712B6">
        <w:rPr>
          <w:rFonts w:ascii="Arial" w:hAnsi="Arial" w:cs="Arial"/>
          <w:color w:val="auto"/>
          <w:sz w:val="22"/>
          <w:szCs w:val="22"/>
        </w:rPr>
        <w:br/>
      </w:r>
      <w:r w:rsidR="000E197A" w:rsidRPr="00D712B6">
        <w:rPr>
          <w:rFonts w:ascii="Arial" w:hAnsi="Arial" w:cs="Arial"/>
          <w:color w:val="auto"/>
          <w:sz w:val="22"/>
          <w:szCs w:val="22"/>
        </w:rPr>
        <w:t>ul. Bielickiej</w:t>
      </w:r>
      <w:r w:rsidR="00BA1E85" w:rsidRPr="00D712B6">
        <w:rPr>
          <w:rFonts w:ascii="Arial" w:hAnsi="Arial" w:cs="Arial"/>
          <w:color w:val="auto"/>
          <w:sz w:val="22"/>
          <w:szCs w:val="22"/>
        </w:rPr>
        <w:t xml:space="preserve"> tj.</w:t>
      </w:r>
      <w:r w:rsidRPr="00D712B6">
        <w:rPr>
          <w:rFonts w:ascii="Arial" w:hAnsi="Arial" w:cs="Arial"/>
          <w:color w:val="auto"/>
          <w:sz w:val="22"/>
          <w:szCs w:val="22"/>
        </w:rPr>
        <w:t>:</w:t>
      </w:r>
    </w:p>
    <w:p w14:paraId="6C3CBAC2" w14:textId="4E018EE7" w:rsidR="006939D3" w:rsidRPr="00D712B6" w:rsidRDefault="0036076D" w:rsidP="006939D3">
      <w:pPr>
        <w:pStyle w:val="Tekstpodstawowy"/>
        <w:numPr>
          <w:ilvl w:val="0"/>
          <w:numId w:val="9"/>
        </w:numPr>
        <w:jc w:val="both"/>
        <w:rPr>
          <w:rFonts w:ascii="Arial" w:hAnsi="Arial" w:cs="Arial"/>
          <w:color w:val="auto"/>
          <w:sz w:val="22"/>
          <w:szCs w:val="22"/>
        </w:rPr>
      </w:pPr>
      <w:r w:rsidRPr="00D712B6">
        <w:rPr>
          <w:rFonts w:ascii="Arial" w:hAnsi="Arial" w:cs="Arial"/>
          <w:color w:val="auto"/>
          <w:sz w:val="22"/>
          <w:szCs w:val="22"/>
        </w:rPr>
        <w:t xml:space="preserve">Wariantu 1s – bazującego na sumarycznej pracy przewozowej (autobusowej </w:t>
      </w:r>
      <w:r w:rsidRPr="00D712B6">
        <w:rPr>
          <w:rFonts w:ascii="Arial" w:hAnsi="Arial" w:cs="Arial"/>
          <w:color w:val="auto"/>
          <w:sz w:val="22"/>
          <w:szCs w:val="22"/>
        </w:rPr>
        <w:br/>
        <w:t xml:space="preserve">i tramwajowej) na poziomie </w:t>
      </w:r>
      <w:r w:rsidR="006939D3" w:rsidRPr="00D712B6">
        <w:rPr>
          <w:rFonts w:ascii="Arial" w:hAnsi="Arial" w:cs="Arial"/>
          <w:color w:val="auto"/>
          <w:sz w:val="22"/>
          <w:szCs w:val="22"/>
        </w:rPr>
        <w:t>max.</w:t>
      </w:r>
      <w:r w:rsidRPr="00D712B6">
        <w:rPr>
          <w:rFonts w:ascii="Arial" w:hAnsi="Arial" w:cs="Arial"/>
          <w:color w:val="auto"/>
          <w:sz w:val="22"/>
          <w:szCs w:val="22"/>
        </w:rPr>
        <w:t xml:space="preserve"> 18,08 mln wzkm+pckm</w:t>
      </w:r>
      <w:r w:rsidR="006939D3" w:rsidRPr="00D712B6">
        <w:rPr>
          <w:rFonts w:ascii="Arial" w:hAnsi="Arial" w:cs="Arial"/>
          <w:color w:val="auto"/>
          <w:sz w:val="22"/>
          <w:szCs w:val="22"/>
        </w:rPr>
        <w:t>, przy czym tramwajowa praca przewozowa nie może być mniejsza niż 4,43 mln pckm;</w:t>
      </w:r>
    </w:p>
    <w:p w14:paraId="52E380DE" w14:textId="77777777" w:rsidR="006939D3" w:rsidRPr="00D712B6" w:rsidRDefault="0036076D" w:rsidP="006939D3">
      <w:pPr>
        <w:pStyle w:val="Tekstpodstawowy"/>
        <w:numPr>
          <w:ilvl w:val="0"/>
          <w:numId w:val="9"/>
        </w:numPr>
        <w:jc w:val="both"/>
        <w:rPr>
          <w:rFonts w:ascii="Arial" w:hAnsi="Arial" w:cs="Arial"/>
          <w:color w:val="auto"/>
          <w:sz w:val="22"/>
          <w:szCs w:val="22"/>
        </w:rPr>
      </w:pPr>
      <w:r w:rsidRPr="00D712B6">
        <w:rPr>
          <w:rFonts w:ascii="Arial" w:hAnsi="Arial" w:cs="Arial"/>
          <w:color w:val="auto"/>
          <w:sz w:val="22"/>
          <w:szCs w:val="22"/>
        </w:rPr>
        <w:t xml:space="preserve">Wariantu 2s – przy założeniu sumarycznej pracy przewozowej (autobusowej </w:t>
      </w:r>
      <w:r w:rsidR="00BA1E85" w:rsidRPr="00D712B6">
        <w:rPr>
          <w:rFonts w:ascii="Arial" w:hAnsi="Arial" w:cs="Arial"/>
          <w:color w:val="auto"/>
          <w:sz w:val="22"/>
          <w:szCs w:val="22"/>
        </w:rPr>
        <w:br/>
      </w:r>
      <w:r w:rsidRPr="00D712B6">
        <w:rPr>
          <w:rFonts w:ascii="Arial" w:hAnsi="Arial" w:cs="Arial"/>
          <w:color w:val="auto"/>
          <w:sz w:val="22"/>
          <w:szCs w:val="22"/>
        </w:rPr>
        <w:t xml:space="preserve">i tramwajowej) na poziomie ok. </w:t>
      </w:r>
      <w:r w:rsidR="00BA1E85" w:rsidRPr="00D712B6">
        <w:rPr>
          <w:rFonts w:ascii="Arial" w:hAnsi="Arial" w:cs="Arial"/>
          <w:color w:val="auto"/>
          <w:sz w:val="22"/>
          <w:szCs w:val="22"/>
        </w:rPr>
        <w:t>19,89 mln wzkm+pckm</w:t>
      </w:r>
      <w:r w:rsidR="006939D3" w:rsidRPr="00D712B6">
        <w:rPr>
          <w:rFonts w:ascii="Arial" w:hAnsi="Arial" w:cs="Arial"/>
          <w:color w:val="auto"/>
          <w:sz w:val="22"/>
          <w:szCs w:val="22"/>
        </w:rPr>
        <w:t>, przy czym tramwajowa praca przewozowa nie może być mniejsza niż 4,43 mln pckm;</w:t>
      </w:r>
    </w:p>
    <w:p w14:paraId="16F24333" w14:textId="77777777" w:rsidR="006939D3" w:rsidRPr="00D712B6" w:rsidRDefault="0036076D" w:rsidP="006939D3">
      <w:pPr>
        <w:pStyle w:val="Tekstpodstawowy"/>
        <w:numPr>
          <w:ilvl w:val="0"/>
          <w:numId w:val="9"/>
        </w:numPr>
        <w:jc w:val="both"/>
        <w:rPr>
          <w:rFonts w:ascii="Arial" w:hAnsi="Arial" w:cs="Arial"/>
          <w:color w:val="auto"/>
          <w:sz w:val="22"/>
          <w:szCs w:val="22"/>
        </w:rPr>
      </w:pPr>
      <w:r w:rsidRPr="00D712B6">
        <w:rPr>
          <w:rFonts w:ascii="Arial" w:hAnsi="Arial" w:cs="Arial"/>
          <w:color w:val="auto"/>
          <w:sz w:val="22"/>
          <w:szCs w:val="22"/>
        </w:rPr>
        <w:t>Wariantu 3</w:t>
      </w:r>
      <w:r w:rsidR="00BA1E85" w:rsidRPr="00D712B6">
        <w:rPr>
          <w:rFonts w:ascii="Arial" w:hAnsi="Arial" w:cs="Arial"/>
          <w:color w:val="auto"/>
          <w:sz w:val="22"/>
          <w:szCs w:val="22"/>
        </w:rPr>
        <w:t xml:space="preserve">s - przy założeniu sumarycznej pracy przewozowej (autobusowej </w:t>
      </w:r>
      <w:r w:rsidR="00BA1E85" w:rsidRPr="00D712B6">
        <w:rPr>
          <w:rFonts w:ascii="Arial" w:hAnsi="Arial" w:cs="Arial"/>
          <w:color w:val="auto"/>
          <w:sz w:val="22"/>
          <w:szCs w:val="22"/>
        </w:rPr>
        <w:br/>
        <w:t>i tramwajowej) na poziomie ok. 21,70 mln wzkm+pckm</w:t>
      </w:r>
      <w:r w:rsidR="006939D3" w:rsidRPr="00D712B6">
        <w:rPr>
          <w:rFonts w:ascii="Arial" w:hAnsi="Arial" w:cs="Arial"/>
          <w:color w:val="auto"/>
          <w:sz w:val="22"/>
          <w:szCs w:val="22"/>
        </w:rPr>
        <w:t>. przy czym tramwajowa praca przewozowa nie może być mniejsza niż 4,43 mln pckm;</w:t>
      </w:r>
    </w:p>
    <w:p w14:paraId="4259AFF6" w14:textId="77777777" w:rsidR="00F52666" w:rsidRPr="00D712B6" w:rsidRDefault="00F52666" w:rsidP="00702581">
      <w:pPr>
        <w:pStyle w:val="Tekstpodstawowy"/>
        <w:jc w:val="both"/>
        <w:rPr>
          <w:rFonts w:ascii="Arial" w:hAnsi="Arial" w:cs="Arial"/>
          <w:sz w:val="22"/>
          <w:szCs w:val="22"/>
        </w:rPr>
      </w:pPr>
    </w:p>
    <w:p w14:paraId="68D6D4BC" w14:textId="04AB31C1" w:rsidR="00702581" w:rsidRPr="00D712B6" w:rsidRDefault="00702581" w:rsidP="00702581">
      <w:pPr>
        <w:pStyle w:val="Tekstpodstawowy"/>
        <w:jc w:val="both"/>
        <w:rPr>
          <w:rFonts w:ascii="Arial" w:hAnsi="Arial" w:cs="Arial"/>
          <w:sz w:val="22"/>
          <w:szCs w:val="22"/>
        </w:rPr>
      </w:pPr>
      <w:r w:rsidRPr="00D712B6">
        <w:rPr>
          <w:rFonts w:ascii="Arial" w:hAnsi="Arial" w:cs="Arial"/>
          <w:sz w:val="22"/>
          <w:szCs w:val="22"/>
        </w:rPr>
        <w:t>Zestawienie wariantów i ich warunków brzegowych zawiera tabela nr 1:</w:t>
      </w:r>
    </w:p>
    <w:p w14:paraId="6C709DD0" w14:textId="77777777" w:rsidR="006939D3" w:rsidRPr="00D712B6" w:rsidRDefault="006939D3" w:rsidP="00702581">
      <w:pPr>
        <w:pStyle w:val="Tekstpodstawowy"/>
        <w:jc w:val="both"/>
        <w:rPr>
          <w:rFonts w:ascii="Arial" w:hAnsi="Arial" w:cs="Arial"/>
          <w:i/>
          <w:iCs/>
          <w:sz w:val="20"/>
        </w:rPr>
      </w:pPr>
    </w:p>
    <w:p w14:paraId="393DBAD9" w14:textId="0110646F" w:rsidR="00702581" w:rsidRPr="00D712B6" w:rsidRDefault="00702581" w:rsidP="00702581">
      <w:pPr>
        <w:pStyle w:val="Tekstpodstawowy"/>
        <w:jc w:val="both"/>
        <w:rPr>
          <w:rFonts w:ascii="Arial" w:hAnsi="Arial" w:cs="Arial"/>
          <w:i/>
          <w:iCs/>
          <w:sz w:val="20"/>
        </w:rPr>
      </w:pPr>
      <w:r w:rsidRPr="00D712B6">
        <w:rPr>
          <w:rFonts w:ascii="Arial" w:hAnsi="Arial" w:cs="Arial"/>
          <w:i/>
          <w:iCs/>
          <w:sz w:val="20"/>
        </w:rPr>
        <w:t>Tabela nr 1. Zestawienie wariantów i ich warunków brzegowych</w:t>
      </w:r>
    </w:p>
    <w:tbl>
      <w:tblPr>
        <w:tblStyle w:val="Tabela-Siatka"/>
        <w:tblW w:w="0" w:type="auto"/>
        <w:tblLook w:val="04A0" w:firstRow="1" w:lastRow="0" w:firstColumn="1" w:lastColumn="0" w:noHBand="0" w:noVBand="1"/>
      </w:tblPr>
      <w:tblGrid>
        <w:gridCol w:w="473"/>
        <w:gridCol w:w="4123"/>
        <w:gridCol w:w="473"/>
        <w:gridCol w:w="3993"/>
      </w:tblGrid>
      <w:tr w:rsidR="00CC766C" w:rsidRPr="00D712B6" w14:paraId="61D7A42B" w14:textId="77777777" w:rsidTr="003E2371">
        <w:tc>
          <w:tcPr>
            <w:tcW w:w="4596" w:type="dxa"/>
            <w:gridSpan w:val="2"/>
          </w:tcPr>
          <w:p w14:paraId="6652C226" w14:textId="51083181" w:rsidR="00702581" w:rsidRPr="00D712B6" w:rsidRDefault="00702581" w:rsidP="00702581">
            <w:pPr>
              <w:jc w:val="center"/>
              <w:rPr>
                <w:sz w:val="20"/>
              </w:rPr>
            </w:pPr>
            <w:r w:rsidRPr="00D712B6">
              <w:rPr>
                <w:sz w:val="20"/>
              </w:rPr>
              <w:t>Stan obecny (aktualny kształt infrastruktury drogowo-torowej w Bydgoszczy)</w:t>
            </w:r>
          </w:p>
        </w:tc>
        <w:tc>
          <w:tcPr>
            <w:tcW w:w="4466" w:type="dxa"/>
            <w:gridSpan w:val="2"/>
          </w:tcPr>
          <w:p w14:paraId="0FEF13CF" w14:textId="77189852" w:rsidR="00702581" w:rsidRPr="00D712B6" w:rsidRDefault="00702581" w:rsidP="00702581">
            <w:pPr>
              <w:jc w:val="center"/>
              <w:rPr>
                <w:sz w:val="20"/>
              </w:rPr>
            </w:pPr>
            <w:r w:rsidRPr="00D712B6">
              <w:rPr>
                <w:sz w:val="20"/>
              </w:rPr>
              <w:t xml:space="preserve">Docelowy stan infrastruktury drogowo-torowej </w:t>
            </w:r>
            <w:r w:rsidR="00C53DAE" w:rsidRPr="00D712B6">
              <w:rPr>
                <w:sz w:val="20"/>
              </w:rPr>
              <w:t xml:space="preserve"> </w:t>
            </w:r>
            <w:r w:rsidR="00F52666" w:rsidRPr="00D712B6">
              <w:rPr>
                <w:sz w:val="20"/>
              </w:rPr>
              <w:t>X</w:t>
            </w:r>
            <w:r w:rsidR="00C53DAE" w:rsidRPr="00D712B6">
              <w:rPr>
                <w:sz w:val="20"/>
              </w:rPr>
              <w:t xml:space="preserve"> 1,2</w:t>
            </w:r>
            <w:r w:rsidR="00F52666" w:rsidRPr="00D712B6">
              <w:rPr>
                <w:sz w:val="20"/>
              </w:rPr>
              <w:t xml:space="preserve"> </w:t>
            </w:r>
            <w:r w:rsidRPr="00D712B6">
              <w:rPr>
                <w:sz w:val="20"/>
              </w:rPr>
              <w:t xml:space="preserve">w Bydgoszczy (po oddaniu </w:t>
            </w:r>
            <w:r w:rsidR="00F52666" w:rsidRPr="00D712B6">
              <w:rPr>
                <w:sz w:val="20"/>
              </w:rPr>
              <w:t xml:space="preserve">nowego </w:t>
            </w:r>
            <w:r w:rsidRPr="00D712B6">
              <w:rPr>
                <w:sz w:val="20"/>
              </w:rPr>
              <w:t xml:space="preserve">torowiska </w:t>
            </w:r>
            <w:r w:rsidR="00F52666" w:rsidRPr="00D712B6">
              <w:rPr>
                <w:sz w:val="20"/>
              </w:rPr>
              <w:t>od ronda Kujawskiego przez ul. Solskiego do pętli przy ul. Bielickiej</w:t>
            </w:r>
            <w:r w:rsidRPr="00D712B6">
              <w:rPr>
                <w:sz w:val="20"/>
              </w:rPr>
              <w:t>)</w:t>
            </w:r>
          </w:p>
        </w:tc>
      </w:tr>
      <w:tr w:rsidR="00CC766C" w:rsidRPr="00D712B6" w14:paraId="79C09B10" w14:textId="77777777" w:rsidTr="003E2371">
        <w:trPr>
          <w:cantSplit/>
          <w:trHeight w:val="1134"/>
        </w:trPr>
        <w:tc>
          <w:tcPr>
            <w:tcW w:w="473" w:type="dxa"/>
            <w:textDirection w:val="btLr"/>
          </w:tcPr>
          <w:p w14:paraId="28C1F9C3" w14:textId="77777777" w:rsidR="00702581" w:rsidRPr="00D712B6" w:rsidRDefault="00702581" w:rsidP="00702581">
            <w:pPr>
              <w:ind w:left="113" w:right="113"/>
              <w:jc w:val="center"/>
              <w:rPr>
                <w:sz w:val="20"/>
              </w:rPr>
            </w:pPr>
            <w:r w:rsidRPr="00D712B6">
              <w:rPr>
                <w:sz w:val="20"/>
              </w:rPr>
              <w:t>Wariant 1</w:t>
            </w:r>
          </w:p>
        </w:tc>
        <w:tc>
          <w:tcPr>
            <w:tcW w:w="4123" w:type="dxa"/>
          </w:tcPr>
          <w:p w14:paraId="34977626" w14:textId="77777777" w:rsidR="00702581" w:rsidRPr="00D712B6" w:rsidRDefault="00702581" w:rsidP="00702581">
            <w:pPr>
              <w:rPr>
                <w:sz w:val="20"/>
              </w:rPr>
            </w:pPr>
            <w:r w:rsidRPr="00D712B6">
              <w:rPr>
                <w:sz w:val="20"/>
              </w:rPr>
              <w:t>Praca przewozowa:</w:t>
            </w:r>
          </w:p>
          <w:p w14:paraId="319C4E25" w14:textId="3A2405DF" w:rsidR="00702581" w:rsidRPr="00D712B6" w:rsidRDefault="00702581" w:rsidP="00702581">
            <w:pPr>
              <w:rPr>
                <w:sz w:val="20"/>
              </w:rPr>
            </w:pPr>
            <w:r w:rsidRPr="00D712B6">
              <w:rPr>
                <w:sz w:val="20"/>
              </w:rPr>
              <w:t>Tramwaje X1</w:t>
            </w:r>
          </w:p>
          <w:p w14:paraId="37CB828D" w14:textId="39E2A7EC" w:rsidR="00702581" w:rsidRPr="00D712B6" w:rsidRDefault="00702581" w:rsidP="00702581">
            <w:pPr>
              <w:rPr>
                <w:sz w:val="20"/>
              </w:rPr>
            </w:pPr>
            <w:r w:rsidRPr="00D712B6">
              <w:rPr>
                <w:sz w:val="20"/>
              </w:rPr>
              <w:t>Autobusy X2</w:t>
            </w:r>
          </w:p>
          <w:p w14:paraId="3CB0A814" w14:textId="77777777" w:rsidR="00702581" w:rsidRPr="00D712B6" w:rsidRDefault="006939D3" w:rsidP="00702581">
            <w:pPr>
              <w:rPr>
                <w:sz w:val="20"/>
              </w:rPr>
            </w:pPr>
            <w:r w:rsidRPr="00D712B6">
              <w:rPr>
                <w:sz w:val="20"/>
              </w:rPr>
              <w:t>przy czym:</w:t>
            </w:r>
          </w:p>
          <w:p w14:paraId="5F0F326A" w14:textId="27701376" w:rsidR="006939D3" w:rsidRPr="00D712B6" w:rsidRDefault="006939D3" w:rsidP="00702581">
            <w:pPr>
              <w:rPr>
                <w:sz w:val="20"/>
              </w:rPr>
            </w:pPr>
            <w:r w:rsidRPr="00D712B6">
              <w:rPr>
                <w:sz w:val="20"/>
              </w:rPr>
              <w:t>(X1+X2) = max. 18,08 mln (</w:t>
            </w:r>
            <w:proofErr w:type="spellStart"/>
            <w:r w:rsidRPr="00D712B6">
              <w:rPr>
                <w:sz w:val="20"/>
              </w:rPr>
              <w:t>wzkm+pckm</w:t>
            </w:r>
            <w:proofErr w:type="spellEnd"/>
            <w:r w:rsidRPr="00D712B6">
              <w:rPr>
                <w:sz w:val="20"/>
              </w:rPr>
              <w:t>)</w:t>
            </w:r>
          </w:p>
          <w:p w14:paraId="0E1330FD" w14:textId="11A76BE3" w:rsidR="006939D3" w:rsidRPr="00D712B6" w:rsidRDefault="006939D3" w:rsidP="00702581">
            <w:pPr>
              <w:rPr>
                <w:sz w:val="20"/>
              </w:rPr>
            </w:pPr>
            <w:r w:rsidRPr="00D712B6">
              <w:rPr>
                <w:sz w:val="20"/>
              </w:rPr>
              <w:t xml:space="preserve">i X1 = min. 4,43 mln </w:t>
            </w:r>
            <w:proofErr w:type="spellStart"/>
            <w:r w:rsidRPr="00D712B6">
              <w:rPr>
                <w:sz w:val="20"/>
              </w:rPr>
              <w:t>pckm</w:t>
            </w:r>
            <w:proofErr w:type="spellEnd"/>
          </w:p>
        </w:tc>
        <w:tc>
          <w:tcPr>
            <w:tcW w:w="473" w:type="dxa"/>
            <w:textDirection w:val="btLr"/>
          </w:tcPr>
          <w:p w14:paraId="114B0419" w14:textId="77777777" w:rsidR="00702581" w:rsidRPr="00D712B6" w:rsidRDefault="00702581" w:rsidP="00702581">
            <w:pPr>
              <w:ind w:left="113" w:right="113"/>
              <w:jc w:val="center"/>
              <w:rPr>
                <w:sz w:val="20"/>
              </w:rPr>
            </w:pPr>
            <w:r w:rsidRPr="00D712B6">
              <w:rPr>
                <w:sz w:val="20"/>
              </w:rPr>
              <w:t>Wariant 1s</w:t>
            </w:r>
          </w:p>
        </w:tc>
        <w:tc>
          <w:tcPr>
            <w:tcW w:w="3993" w:type="dxa"/>
          </w:tcPr>
          <w:p w14:paraId="05E8F0AD" w14:textId="77777777" w:rsidR="00702581" w:rsidRPr="00D712B6" w:rsidRDefault="00702581" w:rsidP="00702581">
            <w:pPr>
              <w:rPr>
                <w:sz w:val="20"/>
              </w:rPr>
            </w:pPr>
            <w:r w:rsidRPr="00D712B6">
              <w:rPr>
                <w:sz w:val="20"/>
              </w:rPr>
              <w:t>Praca przewozowa:</w:t>
            </w:r>
          </w:p>
          <w:p w14:paraId="5465DC29" w14:textId="34C1888A" w:rsidR="00702581" w:rsidRPr="00D712B6" w:rsidRDefault="00702581" w:rsidP="00702581">
            <w:pPr>
              <w:rPr>
                <w:sz w:val="20"/>
              </w:rPr>
            </w:pPr>
            <w:r w:rsidRPr="00D712B6">
              <w:rPr>
                <w:sz w:val="20"/>
              </w:rPr>
              <w:t>Tramwaje X1s</w:t>
            </w:r>
          </w:p>
          <w:p w14:paraId="60F4BFC4" w14:textId="706A41A6" w:rsidR="00702581" w:rsidRPr="00D712B6" w:rsidRDefault="00702581" w:rsidP="00702581">
            <w:pPr>
              <w:rPr>
                <w:sz w:val="20"/>
              </w:rPr>
            </w:pPr>
            <w:r w:rsidRPr="00D712B6">
              <w:rPr>
                <w:sz w:val="20"/>
              </w:rPr>
              <w:t>Autobusy X2s</w:t>
            </w:r>
          </w:p>
          <w:p w14:paraId="1F221110" w14:textId="4506F39B" w:rsidR="00702581" w:rsidRPr="00D712B6" w:rsidRDefault="00C53DAE" w:rsidP="00702581">
            <w:pPr>
              <w:rPr>
                <w:sz w:val="20"/>
              </w:rPr>
            </w:pPr>
            <w:r w:rsidRPr="00D712B6">
              <w:rPr>
                <w:sz w:val="20"/>
              </w:rPr>
              <w:t>p</w:t>
            </w:r>
            <w:r w:rsidR="00702581" w:rsidRPr="00D712B6">
              <w:rPr>
                <w:sz w:val="20"/>
              </w:rPr>
              <w:t>rzy czym:</w:t>
            </w:r>
          </w:p>
          <w:p w14:paraId="033DA699" w14:textId="77777777" w:rsidR="00702581" w:rsidRPr="00D712B6" w:rsidRDefault="00702581" w:rsidP="00702581">
            <w:pPr>
              <w:rPr>
                <w:sz w:val="20"/>
              </w:rPr>
            </w:pPr>
            <w:r w:rsidRPr="00D712B6">
              <w:rPr>
                <w:sz w:val="20"/>
              </w:rPr>
              <w:t>X1s+X2s</w:t>
            </w:r>
            <w:r w:rsidR="006939D3" w:rsidRPr="00D712B6">
              <w:rPr>
                <w:sz w:val="20"/>
              </w:rPr>
              <w:t xml:space="preserve"> </w:t>
            </w:r>
            <w:r w:rsidRPr="00D712B6">
              <w:rPr>
                <w:sz w:val="20"/>
              </w:rPr>
              <w:t>= X1+X2</w:t>
            </w:r>
            <w:r w:rsidR="006939D3" w:rsidRPr="00D712B6">
              <w:rPr>
                <w:sz w:val="20"/>
              </w:rPr>
              <w:t xml:space="preserve"> = 18,08 mln (</w:t>
            </w:r>
            <w:proofErr w:type="spellStart"/>
            <w:r w:rsidR="006939D3" w:rsidRPr="00D712B6">
              <w:rPr>
                <w:sz w:val="20"/>
              </w:rPr>
              <w:t>wzkm+pckm</w:t>
            </w:r>
            <w:proofErr w:type="spellEnd"/>
            <w:r w:rsidR="006939D3" w:rsidRPr="00D712B6">
              <w:rPr>
                <w:sz w:val="20"/>
              </w:rPr>
              <w:t>)</w:t>
            </w:r>
          </w:p>
          <w:p w14:paraId="78F568C1" w14:textId="55B9738C" w:rsidR="00F52666" w:rsidRPr="00D712B6" w:rsidRDefault="00F52666" w:rsidP="00702581">
            <w:pPr>
              <w:rPr>
                <w:sz w:val="20"/>
              </w:rPr>
            </w:pPr>
            <w:r w:rsidRPr="00D712B6">
              <w:rPr>
                <w:sz w:val="20"/>
              </w:rPr>
              <w:t xml:space="preserve">i X1s = min. 4,43 mln </w:t>
            </w:r>
            <w:proofErr w:type="spellStart"/>
            <w:r w:rsidRPr="00D712B6">
              <w:rPr>
                <w:sz w:val="20"/>
              </w:rPr>
              <w:t>pckm</w:t>
            </w:r>
            <w:proofErr w:type="spellEnd"/>
          </w:p>
        </w:tc>
      </w:tr>
      <w:tr w:rsidR="00CC766C" w:rsidRPr="00D712B6" w14:paraId="4F033EA0" w14:textId="77777777" w:rsidTr="003E2371">
        <w:trPr>
          <w:cantSplit/>
          <w:trHeight w:val="1134"/>
        </w:trPr>
        <w:tc>
          <w:tcPr>
            <w:tcW w:w="473" w:type="dxa"/>
            <w:textDirection w:val="btLr"/>
          </w:tcPr>
          <w:p w14:paraId="6D09A4D4" w14:textId="77777777" w:rsidR="00702581" w:rsidRPr="00D712B6" w:rsidRDefault="00702581" w:rsidP="00702581">
            <w:pPr>
              <w:ind w:left="113" w:right="113"/>
              <w:jc w:val="center"/>
              <w:rPr>
                <w:sz w:val="20"/>
              </w:rPr>
            </w:pPr>
            <w:r w:rsidRPr="00D712B6">
              <w:rPr>
                <w:sz w:val="20"/>
              </w:rPr>
              <w:t>Wariant 2</w:t>
            </w:r>
          </w:p>
        </w:tc>
        <w:tc>
          <w:tcPr>
            <w:tcW w:w="4123" w:type="dxa"/>
          </w:tcPr>
          <w:p w14:paraId="26054823" w14:textId="77777777" w:rsidR="00702581" w:rsidRPr="00D712B6" w:rsidRDefault="00702581" w:rsidP="00702581">
            <w:pPr>
              <w:rPr>
                <w:sz w:val="20"/>
              </w:rPr>
            </w:pPr>
            <w:r w:rsidRPr="00D712B6">
              <w:rPr>
                <w:sz w:val="20"/>
              </w:rPr>
              <w:t>Praca przewozowa:</w:t>
            </w:r>
          </w:p>
          <w:p w14:paraId="3B084EA5" w14:textId="77777777" w:rsidR="00702581" w:rsidRPr="00D712B6" w:rsidRDefault="006939D3" w:rsidP="00702581">
            <w:pPr>
              <w:rPr>
                <w:sz w:val="20"/>
              </w:rPr>
            </w:pPr>
            <w:r w:rsidRPr="00D712B6">
              <w:rPr>
                <w:sz w:val="20"/>
              </w:rPr>
              <w:t>(X1+X2) x 1,1</w:t>
            </w:r>
          </w:p>
          <w:p w14:paraId="6571EE8C" w14:textId="627B1323" w:rsidR="006939D3" w:rsidRPr="00D712B6" w:rsidRDefault="006939D3" w:rsidP="00702581">
            <w:pPr>
              <w:rPr>
                <w:sz w:val="20"/>
              </w:rPr>
            </w:pPr>
            <w:r w:rsidRPr="00D712B6">
              <w:rPr>
                <w:sz w:val="20"/>
              </w:rPr>
              <w:t xml:space="preserve">i X1 = min. 4,43 mln </w:t>
            </w:r>
            <w:proofErr w:type="spellStart"/>
            <w:r w:rsidRPr="00D712B6">
              <w:rPr>
                <w:sz w:val="20"/>
              </w:rPr>
              <w:t>pckm</w:t>
            </w:r>
            <w:proofErr w:type="spellEnd"/>
          </w:p>
        </w:tc>
        <w:tc>
          <w:tcPr>
            <w:tcW w:w="473" w:type="dxa"/>
            <w:textDirection w:val="btLr"/>
          </w:tcPr>
          <w:p w14:paraId="5ED95E7A" w14:textId="77777777" w:rsidR="00702581" w:rsidRPr="00D712B6" w:rsidRDefault="00702581" w:rsidP="00702581">
            <w:pPr>
              <w:ind w:left="113" w:right="113"/>
              <w:jc w:val="center"/>
              <w:rPr>
                <w:sz w:val="20"/>
              </w:rPr>
            </w:pPr>
            <w:r w:rsidRPr="00D712B6">
              <w:rPr>
                <w:sz w:val="20"/>
              </w:rPr>
              <w:t>Wariant 2s</w:t>
            </w:r>
          </w:p>
        </w:tc>
        <w:tc>
          <w:tcPr>
            <w:tcW w:w="3993" w:type="dxa"/>
          </w:tcPr>
          <w:p w14:paraId="540A648E" w14:textId="77777777" w:rsidR="00702581" w:rsidRPr="00D712B6" w:rsidRDefault="00702581" w:rsidP="00702581">
            <w:pPr>
              <w:rPr>
                <w:sz w:val="20"/>
              </w:rPr>
            </w:pPr>
            <w:r w:rsidRPr="00D712B6">
              <w:rPr>
                <w:sz w:val="20"/>
              </w:rPr>
              <w:t>Praca przewozowa:</w:t>
            </w:r>
          </w:p>
          <w:p w14:paraId="048DEF9F" w14:textId="77777777" w:rsidR="00702581" w:rsidRPr="00D712B6" w:rsidRDefault="00702581" w:rsidP="00702581">
            <w:pPr>
              <w:rPr>
                <w:sz w:val="20"/>
              </w:rPr>
            </w:pPr>
            <w:r w:rsidRPr="00D712B6">
              <w:rPr>
                <w:sz w:val="20"/>
              </w:rPr>
              <w:t>(X1s+X2s</w:t>
            </w:r>
            <w:r w:rsidR="00C53DAE" w:rsidRPr="00D712B6">
              <w:rPr>
                <w:sz w:val="20"/>
              </w:rPr>
              <w:t>)</w:t>
            </w:r>
            <w:r w:rsidRPr="00D712B6">
              <w:rPr>
                <w:sz w:val="20"/>
              </w:rPr>
              <w:t xml:space="preserve"> x 1,1</w:t>
            </w:r>
          </w:p>
          <w:p w14:paraId="2DC08D8E" w14:textId="0A5CF498" w:rsidR="00F52666" w:rsidRPr="00D712B6" w:rsidRDefault="00F52666" w:rsidP="00702581">
            <w:pPr>
              <w:rPr>
                <w:sz w:val="20"/>
              </w:rPr>
            </w:pPr>
            <w:r w:rsidRPr="00D712B6">
              <w:rPr>
                <w:sz w:val="20"/>
              </w:rPr>
              <w:t xml:space="preserve">i X1s = min. 4,43 mln </w:t>
            </w:r>
            <w:proofErr w:type="spellStart"/>
            <w:r w:rsidRPr="00D712B6">
              <w:rPr>
                <w:sz w:val="20"/>
              </w:rPr>
              <w:t>pckm</w:t>
            </w:r>
            <w:proofErr w:type="spellEnd"/>
          </w:p>
        </w:tc>
      </w:tr>
      <w:tr w:rsidR="00CC766C" w:rsidRPr="00D712B6" w14:paraId="2DB69366" w14:textId="77777777" w:rsidTr="003E2371">
        <w:trPr>
          <w:cantSplit/>
          <w:trHeight w:val="1134"/>
        </w:trPr>
        <w:tc>
          <w:tcPr>
            <w:tcW w:w="473" w:type="dxa"/>
            <w:textDirection w:val="btLr"/>
          </w:tcPr>
          <w:p w14:paraId="4A866940" w14:textId="77777777" w:rsidR="00F52666" w:rsidRPr="00D712B6" w:rsidRDefault="00F52666" w:rsidP="00F52666">
            <w:pPr>
              <w:ind w:left="113" w:right="113"/>
              <w:jc w:val="center"/>
              <w:rPr>
                <w:sz w:val="20"/>
              </w:rPr>
            </w:pPr>
            <w:r w:rsidRPr="00D712B6">
              <w:rPr>
                <w:sz w:val="20"/>
              </w:rPr>
              <w:t>Wariant 3</w:t>
            </w:r>
          </w:p>
        </w:tc>
        <w:tc>
          <w:tcPr>
            <w:tcW w:w="4123" w:type="dxa"/>
          </w:tcPr>
          <w:p w14:paraId="21809006" w14:textId="77777777" w:rsidR="00F52666" w:rsidRPr="00D712B6" w:rsidRDefault="00F52666" w:rsidP="00F52666">
            <w:pPr>
              <w:rPr>
                <w:sz w:val="20"/>
              </w:rPr>
            </w:pPr>
            <w:r w:rsidRPr="00D712B6">
              <w:rPr>
                <w:sz w:val="20"/>
              </w:rPr>
              <w:t>Praca przewozowa:</w:t>
            </w:r>
          </w:p>
          <w:p w14:paraId="1C7ADECB" w14:textId="5B013DD3" w:rsidR="00F52666" w:rsidRPr="00D712B6" w:rsidRDefault="00F52666" w:rsidP="00F52666">
            <w:pPr>
              <w:rPr>
                <w:sz w:val="20"/>
              </w:rPr>
            </w:pPr>
            <w:r w:rsidRPr="00D712B6">
              <w:rPr>
                <w:sz w:val="20"/>
              </w:rPr>
              <w:t>(X1+X2) x 1,2</w:t>
            </w:r>
          </w:p>
          <w:p w14:paraId="41E6A0E0" w14:textId="2759D675" w:rsidR="00F52666" w:rsidRPr="00D712B6" w:rsidRDefault="00F52666" w:rsidP="00F52666">
            <w:pPr>
              <w:rPr>
                <w:sz w:val="20"/>
              </w:rPr>
            </w:pPr>
            <w:r w:rsidRPr="00D712B6">
              <w:rPr>
                <w:sz w:val="20"/>
              </w:rPr>
              <w:t xml:space="preserve">i X1 = min. 4,43 mln </w:t>
            </w:r>
            <w:proofErr w:type="spellStart"/>
            <w:r w:rsidRPr="00D712B6">
              <w:rPr>
                <w:sz w:val="20"/>
              </w:rPr>
              <w:t>pckm</w:t>
            </w:r>
            <w:proofErr w:type="spellEnd"/>
          </w:p>
        </w:tc>
        <w:tc>
          <w:tcPr>
            <w:tcW w:w="473" w:type="dxa"/>
            <w:textDirection w:val="btLr"/>
          </w:tcPr>
          <w:p w14:paraId="47B693FB" w14:textId="77777777" w:rsidR="00F52666" w:rsidRPr="00D712B6" w:rsidRDefault="00F52666" w:rsidP="00F52666">
            <w:pPr>
              <w:ind w:left="113" w:right="113"/>
              <w:jc w:val="center"/>
              <w:rPr>
                <w:sz w:val="20"/>
              </w:rPr>
            </w:pPr>
            <w:r w:rsidRPr="00D712B6">
              <w:rPr>
                <w:sz w:val="20"/>
              </w:rPr>
              <w:t>Wariant 3s</w:t>
            </w:r>
          </w:p>
        </w:tc>
        <w:tc>
          <w:tcPr>
            <w:tcW w:w="3993" w:type="dxa"/>
          </w:tcPr>
          <w:p w14:paraId="2A0DDFEC" w14:textId="77777777" w:rsidR="00F52666" w:rsidRPr="00D712B6" w:rsidRDefault="00F52666" w:rsidP="00F52666">
            <w:pPr>
              <w:rPr>
                <w:sz w:val="20"/>
              </w:rPr>
            </w:pPr>
            <w:r w:rsidRPr="00D712B6">
              <w:rPr>
                <w:sz w:val="20"/>
              </w:rPr>
              <w:t>Praca przewozowa:</w:t>
            </w:r>
          </w:p>
          <w:p w14:paraId="71542F68" w14:textId="1A566A22" w:rsidR="00F52666" w:rsidRPr="00D712B6" w:rsidRDefault="00F52666" w:rsidP="00F52666">
            <w:pPr>
              <w:rPr>
                <w:sz w:val="20"/>
              </w:rPr>
            </w:pPr>
            <w:r w:rsidRPr="00D712B6">
              <w:rPr>
                <w:sz w:val="20"/>
              </w:rPr>
              <w:t>(X1s+X2s) x 1,2</w:t>
            </w:r>
          </w:p>
          <w:p w14:paraId="4026DB44" w14:textId="45AB9E58" w:rsidR="00F52666" w:rsidRPr="00D712B6" w:rsidRDefault="00F52666" w:rsidP="00F52666">
            <w:pPr>
              <w:rPr>
                <w:sz w:val="20"/>
              </w:rPr>
            </w:pPr>
            <w:r w:rsidRPr="00D712B6">
              <w:rPr>
                <w:sz w:val="20"/>
              </w:rPr>
              <w:t xml:space="preserve">i X1s = min. 4,43 mln </w:t>
            </w:r>
            <w:proofErr w:type="spellStart"/>
            <w:r w:rsidRPr="00D712B6">
              <w:rPr>
                <w:sz w:val="20"/>
              </w:rPr>
              <w:t>pckm</w:t>
            </w:r>
            <w:proofErr w:type="spellEnd"/>
          </w:p>
        </w:tc>
      </w:tr>
    </w:tbl>
    <w:p w14:paraId="1C605C5B" w14:textId="77777777" w:rsidR="00F52666" w:rsidRPr="00D712B6" w:rsidRDefault="00F52666" w:rsidP="00EE4287">
      <w:pPr>
        <w:pStyle w:val="Tekstpodstawowy"/>
        <w:jc w:val="both"/>
        <w:rPr>
          <w:rFonts w:ascii="Arial" w:hAnsi="Arial" w:cs="Arial"/>
          <w:sz w:val="22"/>
          <w:szCs w:val="22"/>
        </w:rPr>
      </w:pPr>
    </w:p>
    <w:p w14:paraId="46795C46" w14:textId="5B1AD5EC" w:rsidR="0036076D" w:rsidRPr="00D712B6" w:rsidRDefault="00F52666" w:rsidP="00EE4287">
      <w:pPr>
        <w:pStyle w:val="Tekstpodstawowy"/>
        <w:jc w:val="both"/>
        <w:rPr>
          <w:rFonts w:ascii="Arial" w:hAnsi="Arial" w:cs="Arial"/>
          <w:color w:val="auto"/>
          <w:sz w:val="22"/>
          <w:szCs w:val="22"/>
        </w:rPr>
      </w:pPr>
      <w:r w:rsidRPr="00D712B6">
        <w:rPr>
          <w:rFonts w:ascii="Arial" w:hAnsi="Arial" w:cs="Arial"/>
          <w:color w:val="auto"/>
          <w:sz w:val="22"/>
          <w:szCs w:val="22"/>
        </w:rPr>
        <w:t xml:space="preserve">Ewentualna zmiana przez Wykonawcę wielkości tramwajowej pracy przewozowej w stosunku do wartości podanych w Tabeli nr 1 (dla każdego z wariantów) wymaga szczegółowego uzasadnienia i </w:t>
      </w:r>
      <w:r w:rsidR="005C0E93" w:rsidRPr="00D712B6">
        <w:rPr>
          <w:rFonts w:ascii="Arial" w:hAnsi="Arial" w:cs="Arial"/>
          <w:color w:val="auto"/>
          <w:sz w:val="22"/>
          <w:szCs w:val="22"/>
        </w:rPr>
        <w:t xml:space="preserve">przeprowadzenia przez Wykonawcę </w:t>
      </w:r>
      <w:r w:rsidRPr="00D712B6">
        <w:rPr>
          <w:rFonts w:ascii="Arial" w:hAnsi="Arial" w:cs="Arial"/>
          <w:color w:val="auto"/>
          <w:sz w:val="22"/>
          <w:szCs w:val="22"/>
        </w:rPr>
        <w:t xml:space="preserve">analizy przepustowości układu torowo-sieciowego oraz </w:t>
      </w:r>
      <w:r w:rsidR="005C0E93" w:rsidRPr="00D712B6">
        <w:rPr>
          <w:rFonts w:ascii="Arial" w:hAnsi="Arial" w:cs="Arial"/>
          <w:color w:val="auto"/>
          <w:sz w:val="22"/>
          <w:szCs w:val="22"/>
        </w:rPr>
        <w:t xml:space="preserve">przepustowości </w:t>
      </w:r>
      <w:r w:rsidRPr="00D712B6">
        <w:rPr>
          <w:rFonts w:ascii="Arial" w:hAnsi="Arial" w:cs="Arial"/>
          <w:color w:val="auto"/>
          <w:sz w:val="22"/>
          <w:szCs w:val="22"/>
        </w:rPr>
        <w:t>układu drogowego kolidującego z</w:t>
      </w:r>
      <w:r w:rsidR="005C0E93" w:rsidRPr="00D712B6">
        <w:rPr>
          <w:rFonts w:ascii="Arial" w:hAnsi="Arial" w:cs="Arial"/>
          <w:color w:val="auto"/>
          <w:sz w:val="22"/>
          <w:szCs w:val="22"/>
        </w:rPr>
        <w:t xml:space="preserve"> układem </w:t>
      </w:r>
      <w:r w:rsidRPr="00D712B6">
        <w:rPr>
          <w:rFonts w:ascii="Arial" w:hAnsi="Arial" w:cs="Arial"/>
          <w:color w:val="auto"/>
          <w:sz w:val="22"/>
          <w:szCs w:val="22"/>
        </w:rPr>
        <w:t>tramwajowym</w:t>
      </w:r>
      <w:r w:rsidR="005C0E93" w:rsidRPr="00D712B6">
        <w:rPr>
          <w:rFonts w:ascii="Arial" w:hAnsi="Arial" w:cs="Arial"/>
          <w:color w:val="auto"/>
          <w:sz w:val="22"/>
          <w:szCs w:val="22"/>
        </w:rPr>
        <w:t xml:space="preserve"> celem udowodnienia, że przepustowość wymienionych elementów układu komunikacyjnego </w:t>
      </w:r>
      <w:r w:rsidR="005C0E93" w:rsidRPr="00D712B6">
        <w:rPr>
          <w:rFonts w:ascii="Arial" w:hAnsi="Arial" w:cs="Arial"/>
          <w:color w:val="auto"/>
          <w:sz w:val="22"/>
          <w:szCs w:val="22"/>
        </w:rPr>
        <w:br/>
        <w:t>w każdym z wariantów będzie wystarczająca dla sprawnego przemieszczania się zarówno ruchu kołowego, jak i szynowego.</w:t>
      </w:r>
    </w:p>
    <w:p w14:paraId="1266FC8F" w14:textId="77777777" w:rsidR="00F52666" w:rsidRPr="00D712B6" w:rsidRDefault="00F52666" w:rsidP="00EE4287">
      <w:pPr>
        <w:pStyle w:val="Tekstpodstawowy"/>
        <w:jc w:val="both"/>
        <w:rPr>
          <w:rFonts w:ascii="Arial" w:hAnsi="Arial" w:cs="Arial"/>
          <w:sz w:val="22"/>
          <w:szCs w:val="22"/>
        </w:rPr>
      </w:pPr>
    </w:p>
    <w:p w14:paraId="508D998B" w14:textId="47D63761" w:rsidR="00433326" w:rsidRPr="00D712B6" w:rsidRDefault="00BA1E85" w:rsidP="00E5492F">
      <w:pPr>
        <w:pStyle w:val="Tekstpodstawowy"/>
        <w:numPr>
          <w:ilvl w:val="1"/>
          <w:numId w:val="2"/>
        </w:numPr>
        <w:jc w:val="both"/>
        <w:rPr>
          <w:rFonts w:ascii="Arial" w:eastAsia="Lucida Sans Unicode" w:hAnsi="Arial" w:cs="Arial"/>
          <w:color w:val="auto"/>
          <w:kern w:val="3"/>
          <w:sz w:val="22"/>
          <w:szCs w:val="22"/>
          <w:lang w:val="pl-PL" w:eastAsia="zh-CN" w:bidi="hi-IN"/>
        </w:rPr>
      </w:pPr>
      <w:r w:rsidRPr="00D712B6">
        <w:rPr>
          <w:rFonts w:ascii="Arial" w:eastAsia="Lucida Sans Unicode" w:hAnsi="Arial" w:cs="Arial"/>
          <w:color w:val="auto"/>
          <w:kern w:val="3"/>
          <w:sz w:val="22"/>
          <w:szCs w:val="22"/>
          <w:lang w:val="pl-PL" w:eastAsia="zh-CN" w:bidi="hi-IN"/>
        </w:rPr>
        <w:t>Wykonawca dla każdego z wariantów musi</w:t>
      </w:r>
      <w:r w:rsidR="00F0656A" w:rsidRPr="00D712B6">
        <w:rPr>
          <w:rFonts w:ascii="Arial" w:eastAsia="Lucida Sans Unicode" w:hAnsi="Arial" w:cs="Arial"/>
          <w:color w:val="auto"/>
          <w:kern w:val="3"/>
          <w:sz w:val="22"/>
          <w:szCs w:val="22"/>
          <w:lang w:val="pl-PL" w:eastAsia="zh-CN" w:bidi="hi-IN"/>
        </w:rPr>
        <w:t>:</w:t>
      </w:r>
    </w:p>
    <w:p w14:paraId="3186A342" w14:textId="68A567B0" w:rsidR="00592684" w:rsidRPr="00D712B6"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t xml:space="preserve">Opracować </w:t>
      </w:r>
      <w:r w:rsidR="00592684" w:rsidRPr="00D712B6">
        <w:rPr>
          <w:rFonts w:ascii="Arial" w:hAnsi="Arial" w:cs="Arial"/>
          <w:sz w:val="22"/>
          <w:szCs w:val="22"/>
        </w:rPr>
        <w:t>tras</w:t>
      </w:r>
      <w:r w:rsidR="008C77CE" w:rsidRPr="00D712B6">
        <w:rPr>
          <w:rFonts w:ascii="Arial" w:hAnsi="Arial" w:cs="Arial"/>
          <w:sz w:val="22"/>
          <w:szCs w:val="22"/>
        </w:rPr>
        <w:t>y przebiegu</w:t>
      </w:r>
      <w:r w:rsidR="00592684" w:rsidRPr="00D712B6">
        <w:rPr>
          <w:rFonts w:ascii="Arial" w:hAnsi="Arial" w:cs="Arial"/>
          <w:sz w:val="22"/>
          <w:szCs w:val="22"/>
        </w:rPr>
        <w:t xml:space="preserve"> linii </w:t>
      </w:r>
      <w:r w:rsidR="00603FEF" w:rsidRPr="00D712B6">
        <w:rPr>
          <w:rFonts w:ascii="Arial" w:hAnsi="Arial" w:cs="Arial"/>
          <w:sz w:val="22"/>
          <w:szCs w:val="22"/>
        </w:rPr>
        <w:t xml:space="preserve">autobusowych oraz linii </w:t>
      </w:r>
      <w:r w:rsidR="00ED35E3" w:rsidRPr="00D712B6">
        <w:rPr>
          <w:rFonts w:ascii="Arial" w:hAnsi="Arial" w:cs="Arial"/>
          <w:sz w:val="22"/>
          <w:szCs w:val="22"/>
        </w:rPr>
        <w:t>tramwajowych</w:t>
      </w:r>
      <w:r w:rsidR="00603FEF" w:rsidRPr="00D712B6">
        <w:rPr>
          <w:rFonts w:ascii="Arial" w:hAnsi="Arial" w:cs="Arial"/>
          <w:sz w:val="22"/>
          <w:szCs w:val="22"/>
        </w:rPr>
        <w:t xml:space="preserve"> </w:t>
      </w:r>
      <w:r w:rsidR="00592684" w:rsidRPr="00D712B6">
        <w:rPr>
          <w:rFonts w:ascii="Arial" w:hAnsi="Arial" w:cs="Arial"/>
          <w:sz w:val="22"/>
          <w:szCs w:val="22"/>
        </w:rPr>
        <w:t>uwzględniając ich parametry eksploatacyjne, układ sieci trakcyjnej, układ drogowy</w:t>
      </w:r>
      <w:r w:rsidR="00ED35E3" w:rsidRPr="00D712B6">
        <w:rPr>
          <w:rFonts w:ascii="Arial" w:hAnsi="Arial" w:cs="Arial"/>
          <w:sz w:val="22"/>
          <w:szCs w:val="22"/>
        </w:rPr>
        <w:t>, przepustowość ciągów komunikacyjnych i poszczególnych elementów sieci drogowej i tramwajowej</w:t>
      </w:r>
      <w:r w:rsidR="0067089D" w:rsidRPr="00D712B6">
        <w:rPr>
          <w:rFonts w:ascii="Arial" w:hAnsi="Arial" w:cs="Arial"/>
          <w:sz w:val="22"/>
          <w:szCs w:val="22"/>
        </w:rPr>
        <w:t xml:space="preserve"> oraz z uwzględnieniem konieczności skomunikowania: obszarów słabo zurbanizowanych i obiektów i instytucji takich jak: szkoły, szpitale, zakłady pracy, urzędy, obiekty: kultury, sportu </w:t>
      </w:r>
      <w:r w:rsidR="0067089D" w:rsidRPr="00D712B6">
        <w:rPr>
          <w:rFonts w:ascii="Arial" w:hAnsi="Arial" w:cs="Arial"/>
          <w:sz w:val="22"/>
          <w:szCs w:val="22"/>
        </w:rPr>
        <w:br/>
        <w:t>i wypoczynku</w:t>
      </w:r>
      <w:r w:rsidR="008C77CE" w:rsidRPr="00D712B6">
        <w:rPr>
          <w:rFonts w:ascii="Arial" w:hAnsi="Arial" w:cs="Arial"/>
          <w:sz w:val="22"/>
          <w:szCs w:val="22"/>
        </w:rPr>
        <w:t>.</w:t>
      </w:r>
    </w:p>
    <w:p w14:paraId="49C7498D" w14:textId="77777777" w:rsidR="009A1EFF" w:rsidRPr="00D712B6"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t xml:space="preserve">Uwzględnić aspekty: ekonomiczne i eksploatacyjne. W związku z tym oprócz zachowania zasad dotyczących wielkości pracy przewozowej, o których mowa w ust. 1 (dla Zadania 5), każdy wariant optymalizacji oferty przewozowej opracowany przez Wykonawcę musi </w:t>
      </w:r>
      <w:r w:rsidR="009A1EFF" w:rsidRPr="00D712B6">
        <w:rPr>
          <w:rFonts w:ascii="Arial" w:hAnsi="Arial" w:cs="Arial"/>
          <w:sz w:val="22"/>
          <w:szCs w:val="22"/>
        </w:rPr>
        <w:t>spełniać następujące wymogi:</w:t>
      </w:r>
    </w:p>
    <w:p w14:paraId="0B8F63AA" w14:textId="77777777" w:rsidR="00D34FCB" w:rsidRPr="00D712B6" w:rsidRDefault="00D34FCB" w:rsidP="00D34FCB">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6932942A" w14:textId="455343C5" w:rsidR="005C0E93" w:rsidRPr="00D712B6" w:rsidRDefault="009A1EFF" w:rsidP="00D34FCB">
      <w:pPr>
        <w:pStyle w:val="Akapitzlist"/>
        <w:widowControl w:val="0"/>
        <w:numPr>
          <w:ilvl w:val="0"/>
          <w:numId w:val="41"/>
        </w:numPr>
        <w:shd w:val="clear" w:color="auto" w:fill="FFFFFF" w:themeFill="background1"/>
        <w:tabs>
          <w:tab w:val="left" w:pos="1418"/>
        </w:tabs>
        <w:autoSpaceDE w:val="0"/>
        <w:autoSpaceDN w:val="0"/>
        <w:ind w:right="110" w:hanging="1004"/>
        <w:jc w:val="center"/>
        <w:rPr>
          <w:rFonts w:ascii="Arial" w:hAnsi="Arial" w:cs="Arial"/>
          <w:u w:val="single"/>
        </w:rPr>
      </w:pPr>
      <w:r w:rsidRPr="00D712B6">
        <w:rPr>
          <w:rFonts w:ascii="Arial" w:hAnsi="Arial" w:cs="Arial"/>
          <w:u w:val="single"/>
        </w:rPr>
        <w:t>SIEĆ AUTOBUSOWA</w:t>
      </w:r>
    </w:p>
    <w:p w14:paraId="089E8B50" w14:textId="69B87E5D" w:rsidR="009A1EFF" w:rsidRPr="00D712B6" w:rsidRDefault="009A1EFF" w:rsidP="009A1EFF">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bookmarkStart w:id="8" w:name="_Hlk183764886"/>
      <w:r w:rsidRPr="00D712B6">
        <w:rPr>
          <w:rFonts w:ascii="Arial" w:hAnsi="Arial" w:cs="Arial"/>
        </w:rPr>
        <w:t>Cały układ autobusowy musi charakteryzować się następującymi średnimi parametrami minimum:</w:t>
      </w:r>
    </w:p>
    <w:p w14:paraId="3ED0352E" w14:textId="74516EA8" w:rsidR="009A1EFF" w:rsidRPr="00D712B6"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 xml:space="preserve">- prędkość eksploatacyjna </w:t>
      </w:r>
      <w:proofErr w:type="spellStart"/>
      <w:r w:rsidRPr="00D712B6">
        <w:rPr>
          <w:rFonts w:ascii="Arial" w:hAnsi="Arial" w:cs="Arial"/>
        </w:rPr>
        <w:t>Ve</w:t>
      </w:r>
      <w:proofErr w:type="spellEnd"/>
      <w:r w:rsidRPr="00D712B6">
        <w:rPr>
          <w:rFonts w:ascii="Arial" w:hAnsi="Arial" w:cs="Arial"/>
        </w:rPr>
        <w:t xml:space="preserve">: </w:t>
      </w:r>
      <w:r w:rsidRPr="00D712B6">
        <w:rPr>
          <w:rFonts w:ascii="Arial" w:hAnsi="Arial" w:cs="Arial"/>
        </w:rPr>
        <w:tab/>
        <w:t>dla dnia powszedniego: min. 16,0 km/h</w:t>
      </w:r>
    </w:p>
    <w:p w14:paraId="220FB156" w14:textId="5D1410E1" w:rsidR="009A1EFF" w:rsidRPr="00D712B6"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t xml:space="preserve">dla soboty i niedzieli: </w:t>
      </w:r>
      <w:r w:rsidRPr="00D712B6">
        <w:rPr>
          <w:rFonts w:ascii="Arial" w:hAnsi="Arial" w:cs="Arial"/>
        </w:rPr>
        <w:tab/>
        <w:t>min 16,3 km/h</w:t>
      </w:r>
    </w:p>
    <w:p w14:paraId="61F2B852" w14:textId="77777777" w:rsidR="00D5743F" w:rsidRPr="00D712B6" w:rsidRDefault="00D5743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5C0CB365" w14:textId="6E5AE1F1" w:rsidR="009A1EFF" w:rsidRPr="00D712B6"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 wozokilometry na wóz:</w:t>
      </w:r>
      <w:r w:rsidRPr="00D712B6">
        <w:rPr>
          <w:rFonts w:ascii="Arial" w:hAnsi="Arial" w:cs="Arial"/>
        </w:rPr>
        <w:tab/>
        <w:t xml:space="preserve">dla dnia powszedniego: min. </w:t>
      </w:r>
      <w:r w:rsidR="00D5743F" w:rsidRPr="00D712B6">
        <w:rPr>
          <w:rFonts w:ascii="Arial" w:hAnsi="Arial" w:cs="Arial"/>
        </w:rPr>
        <w:t>262,58</w:t>
      </w:r>
      <w:r w:rsidR="00E4791A" w:rsidRPr="00D712B6">
        <w:rPr>
          <w:rFonts w:ascii="Arial" w:hAnsi="Arial" w:cs="Arial"/>
        </w:rPr>
        <w:t xml:space="preserve"> </w:t>
      </w:r>
      <w:proofErr w:type="spellStart"/>
      <w:r w:rsidR="00E4791A" w:rsidRPr="00D712B6">
        <w:rPr>
          <w:rFonts w:ascii="Arial" w:hAnsi="Arial" w:cs="Arial"/>
        </w:rPr>
        <w:t>wzkm</w:t>
      </w:r>
      <w:proofErr w:type="spellEnd"/>
      <w:r w:rsidR="001A34EE" w:rsidRPr="00D712B6">
        <w:rPr>
          <w:rFonts w:ascii="Arial" w:hAnsi="Arial" w:cs="Arial"/>
        </w:rPr>
        <w:t>/wóz</w:t>
      </w:r>
    </w:p>
    <w:p w14:paraId="47C08AB4" w14:textId="488061D9" w:rsidR="00D5743F" w:rsidRPr="00D712B6"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t>dla soboty i niedzieli min: 281,04</w:t>
      </w:r>
      <w:r w:rsidR="00E4791A" w:rsidRPr="00D712B6">
        <w:rPr>
          <w:rFonts w:ascii="Arial" w:hAnsi="Arial" w:cs="Arial"/>
        </w:rPr>
        <w:t xml:space="preserve"> </w:t>
      </w:r>
      <w:proofErr w:type="spellStart"/>
      <w:r w:rsidR="00E4791A" w:rsidRPr="00D712B6">
        <w:rPr>
          <w:rFonts w:ascii="Arial" w:hAnsi="Arial" w:cs="Arial"/>
        </w:rPr>
        <w:t>wzkm</w:t>
      </w:r>
      <w:proofErr w:type="spellEnd"/>
      <w:r w:rsidR="001A34EE" w:rsidRPr="00D712B6">
        <w:rPr>
          <w:rFonts w:ascii="Arial" w:hAnsi="Arial" w:cs="Arial"/>
        </w:rPr>
        <w:t>/wóz</w:t>
      </w:r>
    </w:p>
    <w:p w14:paraId="07E537C3" w14:textId="77777777" w:rsidR="00D5743F" w:rsidRPr="00D712B6"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77C18926" w14:textId="4F07BA3A" w:rsidR="007021D8" w:rsidRPr="00D712B6"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 stosunek wozów krótkich/długich:</w:t>
      </w:r>
      <w:r w:rsidR="00356EF6" w:rsidRPr="00D712B6">
        <w:rPr>
          <w:rFonts w:ascii="Arial" w:hAnsi="Arial" w:cs="Arial"/>
        </w:rPr>
        <w:tab/>
      </w:r>
      <w:r w:rsidRPr="00D712B6">
        <w:rPr>
          <w:rFonts w:ascii="Arial" w:hAnsi="Arial" w:cs="Arial"/>
        </w:rPr>
        <w:tab/>
        <w:t>dla dnia powszedniego: 0,8</w:t>
      </w:r>
      <w:r w:rsidR="00356EF6" w:rsidRPr="00D712B6">
        <w:rPr>
          <w:rFonts w:ascii="Arial" w:hAnsi="Arial" w:cs="Arial"/>
        </w:rPr>
        <w:t>2-0,89</w:t>
      </w:r>
    </w:p>
    <w:p w14:paraId="52F2DF14" w14:textId="3159CAA1" w:rsidR="007021D8" w:rsidRPr="00D712B6"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t>dla soboty i niedzieli: 1,</w:t>
      </w:r>
      <w:r w:rsidR="003F2225" w:rsidRPr="00D712B6">
        <w:rPr>
          <w:rFonts w:ascii="Arial" w:hAnsi="Arial" w:cs="Arial"/>
        </w:rPr>
        <w:t>52-2,0</w:t>
      </w:r>
    </w:p>
    <w:p w14:paraId="600B5B23" w14:textId="77777777" w:rsidR="007021D8" w:rsidRPr="00D712B6"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bookmarkEnd w:id="8"/>
    <w:p w14:paraId="534C8281" w14:textId="77777777" w:rsidR="007021D8" w:rsidRPr="00D712B6"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1A7F069C" w14:textId="665CB003" w:rsidR="00D5743F" w:rsidRPr="00D712B6" w:rsidRDefault="00D5743F" w:rsidP="00D5743F">
      <w:pPr>
        <w:pStyle w:val="Akapitzlist"/>
        <w:widowControl w:val="0"/>
        <w:numPr>
          <w:ilvl w:val="0"/>
          <w:numId w:val="42"/>
        </w:numPr>
        <w:shd w:val="clear" w:color="auto" w:fill="FFFFFF" w:themeFill="background1"/>
        <w:tabs>
          <w:tab w:val="left" w:pos="1710"/>
        </w:tabs>
        <w:autoSpaceDE w:val="0"/>
        <w:autoSpaceDN w:val="0"/>
        <w:ind w:left="1701" w:right="110" w:hanging="283"/>
        <w:jc w:val="both"/>
        <w:rPr>
          <w:rFonts w:ascii="Arial" w:hAnsi="Arial" w:cs="Arial"/>
        </w:rPr>
      </w:pPr>
      <w:r w:rsidRPr="00D712B6">
        <w:rPr>
          <w:rFonts w:ascii="Arial" w:hAnsi="Arial" w:cs="Arial"/>
        </w:rPr>
        <w:t>Cały układ autobusowy musi być podzielony (pod względem pracy przewozowej) przez Wykonawcę na dwa pakiety w stosunku 75</w:t>
      </w:r>
      <w:r w:rsidR="003F2225" w:rsidRPr="00D712B6">
        <w:rPr>
          <w:rFonts w:ascii="Arial" w:hAnsi="Arial" w:cs="Arial"/>
        </w:rPr>
        <w:t xml:space="preserve">% </w:t>
      </w:r>
      <w:r w:rsidRPr="00D712B6">
        <w:rPr>
          <w:rFonts w:ascii="Arial" w:hAnsi="Arial" w:cs="Arial"/>
        </w:rPr>
        <w:t>/</w:t>
      </w:r>
      <w:r w:rsidR="003F2225" w:rsidRPr="00D712B6">
        <w:rPr>
          <w:rFonts w:ascii="Arial" w:hAnsi="Arial" w:cs="Arial"/>
        </w:rPr>
        <w:t xml:space="preserve"> </w:t>
      </w:r>
      <w:r w:rsidRPr="00D712B6">
        <w:rPr>
          <w:rFonts w:ascii="Arial" w:hAnsi="Arial" w:cs="Arial"/>
        </w:rPr>
        <w:t>25</w:t>
      </w:r>
      <w:r w:rsidR="003F2225" w:rsidRPr="00D712B6">
        <w:rPr>
          <w:rFonts w:ascii="Arial" w:hAnsi="Arial" w:cs="Arial"/>
        </w:rPr>
        <w:t>%</w:t>
      </w:r>
      <w:r w:rsidRPr="00D712B6">
        <w:rPr>
          <w:rFonts w:ascii="Arial" w:hAnsi="Arial" w:cs="Arial"/>
        </w:rPr>
        <w:t xml:space="preserve">, przy czym każdy z tych pakietów musi charakteryzować się </w:t>
      </w:r>
      <w:r w:rsidR="003F2225" w:rsidRPr="00D712B6">
        <w:rPr>
          <w:rFonts w:ascii="Arial" w:hAnsi="Arial" w:cs="Arial"/>
        </w:rPr>
        <w:t xml:space="preserve">wartościami </w:t>
      </w:r>
      <w:r w:rsidRPr="00D712B6">
        <w:rPr>
          <w:rFonts w:ascii="Arial" w:hAnsi="Arial" w:cs="Arial"/>
        </w:rPr>
        <w:t>paramet</w:t>
      </w:r>
      <w:r w:rsidR="003F2225" w:rsidRPr="00D712B6">
        <w:rPr>
          <w:rFonts w:ascii="Arial" w:hAnsi="Arial" w:cs="Arial"/>
        </w:rPr>
        <w:t>rów (</w:t>
      </w:r>
      <w:proofErr w:type="spellStart"/>
      <w:r w:rsidR="003F2225" w:rsidRPr="00D712B6">
        <w:rPr>
          <w:rFonts w:ascii="Arial" w:hAnsi="Arial" w:cs="Arial"/>
        </w:rPr>
        <w:t>Ve</w:t>
      </w:r>
      <w:proofErr w:type="spellEnd"/>
      <w:r w:rsidR="003F2225" w:rsidRPr="00D712B6">
        <w:rPr>
          <w:rFonts w:ascii="Arial" w:hAnsi="Arial" w:cs="Arial"/>
        </w:rPr>
        <w:t xml:space="preserve">, </w:t>
      </w:r>
      <w:proofErr w:type="spellStart"/>
      <w:r w:rsidR="003F2225" w:rsidRPr="00D712B6">
        <w:rPr>
          <w:rFonts w:ascii="Arial" w:hAnsi="Arial" w:cs="Arial"/>
        </w:rPr>
        <w:t>wzkm</w:t>
      </w:r>
      <w:proofErr w:type="spellEnd"/>
      <w:r w:rsidR="003F2225" w:rsidRPr="00D712B6">
        <w:rPr>
          <w:rFonts w:ascii="Arial" w:hAnsi="Arial" w:cs="Arial"/>
        </w:rPr>
        <w:t>/wóz)</w:t>
      </w:r>
      <w:r w:rsidRPr="00D712B6">
        <w:rPr>
          <w:rFonts w:ascii="Arial" w:hAnsi="Arial" w:cs="Arial"/>
        </w:rPr>
        <w:t xml:space="preserve"> jak cała sieć (wskazanymi w podpunkcie a))</w:t>
      </w:r>
      <w:r w:rsidR="003F2225" w:rsidRPr="00D712B6">
        <w:rPr>
          <w:rFonts w:ascii="Arial" w:hAnsi="Arial" w:cs="Arial"/>
        </w:rPr>
        <w:t>. Różnica wartości tych parametrów dla pakietów może wahać się w granicach +/- 5% w stosunku do ich wartości dla całej sieci. W każdym pakiecie muszą znaleźć się całe linie. Nie dopuszcza się sytuacji, gdy brygady jednej linii znajdują się w obu pakietach.</w:t>
      </w:r>
    </w:p>
    <w:p w14:paraId="6B1801A4" w14:textId="77777777" w:rsidR="007021D8" w:rsidRPr="00D712B6" w:rsidRDefault="007021D8" w:rsidP="007021D8">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2E2BC2AE" w14:textId="0CD94D57" w:rsidR="00D34FCB" w:rsidRPr="00D712B6" w:rsidRDefault="00D34FCB" w:rsidP="00D34FCB">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r w:rsidRPr="00D712B6">
        <w:rPr>
          <w:rFonts w:ascii="Arial" w:hAnsi="Arial" w:cs="Arial"/>
        </w:rPr>
        <w:t>Pakiet autobusowy „25</w:t>
      </w:r>
      <w:r w:rsidR="003F2225" w:rsidRPr="00D712B6">
        <w:rPr>
          <w:rFonts w:ascii="Arial" w:hAnsi="Arial" w:cs="Arial"/>
        </w:rPr>
        <w:t>%</w:t>
      </w:r>
      <w:r w:rsidRPr="00D712B6">
        <w:rPr>
          <w:rFonts w:ascii="Arial" w:hAnsi="Arial" w:cs="Arial"/>
        </w:rPr>
        <w:t>” musi charakteryzować się następującymi średnimi parametrami minimum:</w:t>
      </w:r>
    </w:p>
    <w:p w14:paraId="5FD85836" w14:textId="25A86C4F" w:rsidR="00D34FCB" w:rsidRPr="00D712B6" w:rsidRDefault="00D34FCB" w:rsidP="00D34FCB">
      <w:pPr>
        <w:pStyle w:val="Akapitzlist"/>
        <w:widowControl w:val="0"/>
        <w:shd w:val="clear" w:color="auto" w:fill="FFFFFF" w:themeFill="background1"/>
        <w:tabs>
          <w:tab w:val="left" w:pos="1843"/>
        </w:tabs>
        <w:autoSpaceDE w:val="0"/>
        <w:autoSpaceDN w:val="0"/>
        <w:ind w:left="1843" w:right="110"/>
        <w:jc w:val="both"/>
        <w:rPr>
          <w:rFonts w:ascii="Arial" w:hAnsi="Arial" w:cs="Arial"/>
        </w:rPr>
      </w:pPr>
      <w:r w:rsidRPr="00D712B6">
        <w:rPr>
          <w:rFonts w:ascii="Arial" w:hAnsi="Arial" w:cs="Arial"/>
        </w:rPr>
        <w:t xml:space="preserve">- prędkość eksploatacyjna </w:t>
      </w:r>
      <w:proofErr w:type="spellStart"/>
      <w:r w:rsidRPr="00D712B6">
        <w:rPr>
          <w:rFonts w:ascii="Arial" w:hAnsi="Arial" w:cs="Arial"/>
        </w:rPr>
        <w:t>Ve</w:t>
      </w:r>
      <w:proofErr w:type="spellEnd"/>
      <w:r w:rsidRPr="00D712B6">
        <w:rPr>
          <w:rFonts w:ascii="Arial" w:hAnsi="Arial" w:cs="Arial"/>
        </w:rPr>
        <w:t xml:space="preserve">: </w:t>
      </w:r>
      <w:r w:rsidRPr="00D712B6">
        <w:rPr>
          <w:rFonts w:ascii="Arial" w:hAnsi="Arial" w:cs="Arial"/>
        </w:rPr>
        <w:tab/>
        <w:t>dla dnia powszedniego: min. 15,6 km/h</w:t>
      </w:r>
    </w:p>
    <w:p w14:paraId="09BD0901" w14:textId="3E07A6B4" w:rsidR="00D34FCB" w:rsidRPr="00D712B6"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t xml:space="preserve">dla soboty i niedzieli: </w:t>
      </w:r>
      <w:r w:rsidRPr="00D712B6">
        <w:rPr>
          <w:rFonts w:ascii="Arial" w:hAnsi="Arial" w:cs="Arial"/>
        </w:rPr>
        <w:tab/>
        <w:t>min 15,8 km/h</w:t>
      </w:r>
    </w:p>
    <w:p w14:paraId="340F28BB" w14:textId="77777777" w:rsidR="00D34FCB" w:rsidRPr="00D712B6"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449A5EB5" w14:textId="158B0CD1" w:rsidR="00D34FCB" w:rsidRPr="00D712B6"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 wozokilometry na wóz:</w:t>
      </w:r>
      <w:r w:rsidRPr="00D712B6">
        <w:rPr>
          <w:rFonts w:ascii="Arial" w:hAnsi="Arial" w:cs="Arial"/>
        </w:rPr>
        <w:tab/>
      </w:r>
      <w:r w:rsidRPr="00D712B6">
        <w:rPr>
          <w:rFonts w:ascii="Arial" w:hAnsi="Arial" w:cs="Arial"/>
        </w:rPr>
        <w:tab/>
        <w:t>dla dnia powszedniego: min. 252,4</w:t>
      </w:r>
      <w:r w:rsidR="00E4791A" w:rsidRPr="00D712B6">
        <w:rPr>
          <w:rFonts w:ascii="Arial" w:hAnsi="Arial" w:cs="Arial"/>
        </w:rPr>
        <w:t xml:space="preserve"> </w:t>
      </w:r>
      <w:proofErr w:type="spellStart"/>
      <w:r w:rsidR="00E4791A" w:rsidRPr="00D712B6">
        <w:rPr>
          <w:rFonts w:ascii="Arial" w:hAnsi="Arial" w:cs="Arial"/>
        </w:rPr>
        <w:t>wzkm</w:t>
      </w:r>
      <w:proofErr w:type="spellEnd"/>
      <w:r w:rsidR="003F2225" w:rsidRPr="00D712B6">
        <w:rPr>
          <w:rFonts w:ascii="Arial" w:hAnsi="Arial" w:cs="Arial"/>
        </w:rPr>
        <w:t>/wóz</w:t>
      </w:r>
    </w:p>
    <w:p w14:paraId="7130183F" w14:textId="4581FA0C" w:rsidR="00D34FCB" w:rsidRPr="00D712B6"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t>dla soboty i niedzieli min: 267,0</w:t>
      </w:r>
      <w:r w:rsidR="00E4791A" w:rsidRPr="00D712B6">
        <w:rPr>
          <w:rFonts w:ascii="Arial" w:hAnsi="Arial" w:cs="Arial"/>
        </w:rPr>
        <w:t xml:space="preserve"> </w:t>
      </w:r>
      <w:proofErr w:type="spellStart"/>
      <w:r w:rsidR="00E4791A" w:rsidRPr="00D712B6">
        <w:rPr>
          <w:rFonts w:ascii="Arial" w:hAnsi="Arial" w:cs="Arial"/>
        </w:rPr>
        <w:t>wzkm</w:t>
      </w:r>
      <w:proofErr w:type="spellEnd"/>
      <w:r w:rsidR="003F2225" w:rsidRPr="00D712B6">
        <w:rPr>
          <w:rFonts w:ascii="Arial" w:hAnsi="Arial" w:cs="Arial"/>
        </w:rPr>
        <w:t>/wóz</w:t>
      </w:r>
    </w:p>
    <w:p w14:paraId="2936915B" w14:textId="5D1F2890" w:rsidR="00D5743F" w:rsidRPr="00D712B6" w:rsidRDefault="00D5743F" w:rsidP="00D34FCB">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080E4EF0" w14:textId="75C71A3B" w:rsidR="007021D8" w:rsidRPr="00D712B6"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 stosunek wozów krótkich/długich:</w:t>
      </w:r>
      <w:r w:rsidRPr="00D712B6">
        <w:rPr>
          <w:rFonts w:ascii="Arial" w:hAnsi="Arial" w:cs="Arial"/>
        </w:rPr>
        <w:tab/>
      </w:r>
      <w:r w:rsidRPr="00D712B6">
        <w:rPr>
          <w:rFonts w:ascii="Arial" w:hAnsi="Arial" w:cs="Arial"/>
        </w:rPr>
        <w:tab/>
        <w:t>dla dnia powszedniego:  1,3</w:t>
      </w:r>
      <w:r w:rsidR="00B400E8" w:rsidRPr="00D712B6">
        <w:rPr>
          <w:rFonts w:ascii="Arial" w:hAnsi="Arial" w:cs="Arial"/>
        </w:rPr>
        <w:t>0-1,44</w:t>
      </w:r>
    </w:p>
    <w:p w14:paraId="27F7120C" w14:textId="26873F36" w:rsidR="007021D8" w:rsidRPr="00D712B6"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t>dla soboty i niedzieli: min. 1,</w:t>
      </w:r>
      <w:r w:rsidR="00B400E8" w:rsidRPr="00D712B6">
        <w:rPr>
          <w:rFonts w:ascii="Arial" w:hAnsi="Arial" w:cs="Arial"/>
        </w:rPr>
        <w:t>39-1,64</w:t>
      </w:r>
    </w:p>
    <w:p w14:paraId="24941FE5" w14:textId="3277E8EB" w:rsidR="009A1EFF" w:rsidRPr="00D712B6"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21A30AD" w14:textId="44C92D4E" w:rsidR="007021D8" w:rsidRPr="00D712B6" w:rsidRDefault="007021D8" w:rsidP="007021D8">
      <w:pPr>
        <w:pStyle w:val="Akapitzlist"/>
        <w:widowControl w:val="0"/>
        <w:numPr>
          <w:ilvl w:val="0"/>
          <w:numId w:val="41"/>
        </w:numPr>
        <w:shd w:val="clear" w:color="auto" w:fill="FFFFFF" w:themeFill="background1"/>
        <w:tabs>
          <w:tab w:val="left" w:pos="1418"/>
        </w:tabs>
        <w:autoSpaceDE w:val="0"/>
        <w:autoSpaceDN w:val="0"/>
        <w:ind w:right="110"/>
        <w:jc w:val="center"/>
        <w:rPr>
          <w:rFonts w:ascii="Arial" w:hAnsi="Arial" w:cs="Arial"/>
          <w:u w:val="single"/>
        </w:rPr>
      </w:pPr>
      <w:r w:rsidRPr="00D712B6">
        <w:rPr>
          <w:rFonts w:ascii="Arial" w:hAnsi="Arial" w:cs="Arial"/>
          <w:u w:val="single"/>
        </w:rPr>
        <w:t>SIEĆ TRAMWAJOWA</w:t>
      </w:r>
    </w:p>
    <w:p w14:paraId="0DC40CE7" w14:textId="2B84F54D" w:rsidR="007021D8" w:rsidRPr="00D712B6" w:rsidRDefault="007021D8" w:rsidP="007021D8">
      <w:pPr>
        <w:pStyle w:val="Akapitzlist"/>
        <w:widowControl w:val="0"/>
        <w:shd w:val="clear" w:color="auto" w:fill="FFFFFF" w:themeFill="background1"/>
        <w:tabs>
          <w:tab w:val="left" w:pos="1701"/>
        </w:tabs>
        <w:autoSpaceDE w:val="0"/>
        <w:autoSpaceDN w:val="0"/>
        <w:ind w:left="1276" w:right="110"/>
        <w:jc w:val="both"/>
        <w:rPr>
          <w:rFonts w:ascii="Arial" w:hAnsi="Arial" w:cs="Arial"/>
        </w:rPr>
      </w:pPr>
      <w:r w:rsidRPr="00D712B6">
        <w:rPr>
          <w:rFonts w:ascii="Arial" w:hAnsi="Arial" w:cs="Arial"/>
        </w:rPr>
        <w:t>Cały układ tramwajowy musi charakteryzować się następującymi średnimi parametrami minimum:</w:t>
      </w:r>
    </w:p>
    <w:p w14:paraId="352FAA19" w14:textId="4F1538A7" w:rsidR="007021D8" w:rsidRPr="00D712B6"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 xml:space="preserve">- prędkość eksploatacyjna </w:t>
      </w:r>
      <w:proofErr w:type="spellStart"/>
      <w:r w:rsidRPr="00D712B6">
        <w:rPr>
          <w:rFonts w:ascii="Arial" w:hAnsi="Arial" w:cs="Arial"/>
        </w:rPr>
        <w:t>Ve</w:t>
      </w:r>
      <w:proofErr w:type="spellEnd"/>
      <w:r w:rsidRPr="00D712B6">
        <w:rPr>
          <w:rFonts w:ascii="Arial" w:hAnsi="Arial" w:cs="Arial"/>
        </w:rPr>
        <w:t xml:space="preserve">: </w:t>
      </w:r>
      <w:r w:rsidRPr="00D712B6">
        <w:rPr>
          <w:rFonts w:ascii="Arial" w:hAnsi="Arial" w:cs="Arial"/>
        </w:rPr>
        <w:tab/>
        <w:t>dla dnia powszedniego: min. 1</w:t>
      </w:r>
      <w:r w:rsidR="00E4791A" w:rsidRPr="00D712B6">
        <w:rPr>
          <w:rFonts w:ascii="Arial" w:hAnsi="Arial" w:cs="Arial"/>
        </w:rPr>
        <w:t>4</w:t>
      </w:r>
      <w:r w:rsidRPr="00D712B6">
        <w:rPr>
          <w:rFonts w:ascii="Arial" w:hAnsi="Arial" w:cs="Arial"/>
        </w:rPr>
        <w:t>,</w:t>
      </w:r>
      <w:r w:rsidR="00E4791A" w:rsidRPr="00D712B6">
        <w:rPr>
          <w:rFonts w:ascii="Arial" w:hAnsi="Arial" w:cs="Arial"/>
        </w:rPr>
        <w:t>8</w:t>
      </w:r>
      <w:r w:rsidRPr="00D712B6">
        <w:rPr>
          <w:rFonts w:ascii="Arial" w:hAnsi="Arial" w:cs="Arial"/>
        </w:rPr>
        <w:t xml:space="preserve"> km/h</w:t>
      </w:r>
    </w:p>
    <w:p w14:paraId="009D530F" w14:textId="396165A9" w:rsidR="007021D8" w:rsidRPr="00D712B6"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t xml:space="preserve">dla soboty i niedzieli: </w:t>
      </w:r>
      <w:r w:rsidRPr="00D712B6">
        <w:rPr>
          <w:rFonts w:ascii="Arial" w:hAnsi="Arial" w:cs="Arial"/>
        </w:rPr>
        <w:tab/>
        <w:t>min 1</w:t>
      </w:r>
      <w:r w:rsidR="00E4791A" w:rsidRPr="00D712B6">
        <w:rPr>
          <w:rFonts w:ascii="Arial" w:hAnsi="Arial" w:cs="Arial"/>
        </w:rPr>
        <w:t>3</w:t>
      </w:r>
      <w:r w:rsidRPr="00D712B6">
        <w:rPr>
          <w:rFonts w:ascii="Arial" w:hAnsi="Arial" w:cs="Arial"/>
        </w:rPr>
        <w:t>,</w:t>
      </w:r>
      <w:r w:rsidR="00E4791A" w:rsidRPr="00D712B6">
        <w:rPr>
          <w:rFonts w:ascii="Arial" w:hAnsi="Arial" w:cs="Arial"/>
        </w:rPr>
        <w:t>8</w:t>
      </w:r>
      <w:r w:rsidRPr="00D712B6">
        <w:rPr>
          <w:rFonts w:ascii="Arial" w:hAnsi="Arial" w:cs="Arial"/>
        </w:rPr>
        <w:t xml:space="preserve"> km/h</w:t>
      </w:r>
    </w:p>
    <w:p w14:paraId="2E880EFD" w14:textId="77777777" w:rsidR="007021D8" w:rsidRPr="00D712B6"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4B3BDA7" w14:textId="7621863B" w:rsidR="007021D8" w:rsidRPr="00D712B6"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 xml:space="preserve">- </w:t>
      </w:r>
      <w:proofErr w:type="spellStart"/>
      <w:r w:rsidR="00E4791A" w:rsidRPr="00D712B6">
        <w:rPr>
          <w:rFonts w:ascii="Arial" w:hAnsi="Arial" w:cs="Arial"/>
        </w:rPr>
        <w:t>pckm</w:t>
      </w:r>
      <w:proofErr w:type="spellEnd"/>
      <w:r w:rsidRPr="00D712B6">
        <w:rPr>
          <w:rFonts w:ascii="Arial" w:hAnsi="Arial" w:cs="Arial"/>
        </w:rPr>
        <w:t xml:space="preserve"> na </w:t>
      </w:r>
      <w:r w:rsidR="00E4791A" w:rsidRPr="00D712B6">
        <w:rPr>
          <w:rFonts w:ascii="Arial" w:hAnsi="Arial" w:cs="Arial"/>
        </w:rPr>
        <w:t>pociąg</w:t>
      </w:r>
      <w:r w:rsidRPr="00D712B6">
        <w:rPr>
          <w:rFonts w:ascii="Arial" w:hAnsi="Arial" w:cs="Arial"/>
        </w:rPr>
        <w:t>:</w:t>
      </w:r>
      <w:r w:rsidRPr="00D712B6">
        <w:rPr>
          <w:rFonts w:ascii="Arial" w:hAnsi="Arial" w:cs="Arial"/>
        </w:rPr>
        <w:tab/>
      </w:r>
      <w:r w:rsidRPr="00D712B6">
        <w:rPr>
          <w:rFonts w:ascii="Arial" w:hAnsi="Arial" w:cs="Arial"/>
        </w:rPr>
        <w:tab/>
        <w:t>dla dnia powszedniego: min. 2</w:t>
      </w:r>
      <w:r w:rsidR="00E4791A" w:rsidRPr="00D712B6">
        <w:rPr>
          <w:rFonts w:ascii="Arial" w:hAnsi="Arial" w:cs="Arial"/>
        </w:rPr>
        <w:t xml:space="preserve">72,0 </w:t>
      </w:r>
      <w:proofErr w:type="spellStart"/>
      <w:r w:rsidR="00E4791A" w:rsidRPr="00D712B6">
        <w:rPr>
          <w:rFonts w:ascii="Arial" w:hAnsi="Arial" w:cs="Arial"/>
        </w:rPr>
        <w:t>pckm</w:t>
      </w:r>
      <w:proofErr w:type="spellEnd"/>
      <w:r w:rsidR="00B400E8" w:rsidRPr="00D712B6">
        <w:rPr>
          <w:rFonts w:ascii="Arial" w:hAnsi="Arial" w:cs="Arial"/>
        </w:rPr>
        <w:t>/pociąg</w:t>
      </w:r>
    </w:p>
    <w:p w14:paraId="6E7F886B" w14:textId="7F278482" w:rsidR="007021D8" w:rsidRPr="00D712B6"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D712B6">
        <w:rPr>
          <w:rFonts w:ascii="Arial" w:hAnsi="Arial" w:cs="Arial"/>
        </w:rPr>
        <w:tab/>
      </w:r>
      <w:r w:rsidRPr="00D712B6">
        <w:rPr>
          <w:rFonts w:ascii="Arial" w:hAnsi="Arial" w:cs="Arial"/>
        </w:rPr>
        <w:tab/>
      </w:r>
      <w:r w:rsidRPr="00D712B6">
        <w:rPr>
          <w:rFonts w:ascii="Arial" w:hAnsi="Arial" w:cs="Arial"/>
        </w:rPr>
        <w:tab/>
      </w:r>
      <w:r w:rsidRPr="00D712B6">
        <w:rPr>
          <w:rFonts w:ascii="Arial" w:hAnsi="Arial" w:cs="Arial"/>
        </w:rPr>
        <w:tab/>
        <w:t xml:space="preserve">dla soboty i niedzieli min: </w:t>
      </w:r>
      <w:r w:rsidR="00E4791A" w:rsidRPr="00D712B6">
        <w:rPr>
          <w:rFonts w:ascii="Arial" w:hAnsi="Arial" w:cs="Arial"/>
        </w:rPr>
        <w:t xml:space="preserve">104,0 </w:t>
      </w:r>
      <w:proofErr w:type="spellStart"/>
      <w:r w:rsidR="00E4791A" w:rsidRPr="00D712B6">
        <w:rPr>
          <w:rFonts w:ascii="Arial" w:hAnsi="Arial" w:cs="Arial"/>
        </w:rPr>
        <w:t>pckm</w:t>
      </w:r>
      <w:proofErr w:type="spellEnd"/>
      <w:r w:rsidR="00B400E8" w:rsidRPr="00D712B6">
        <w:rPr>
          <w:rFonts w:ascii="Arial" w:hAnsi="Arial" w:cs="Arial"/>
        </w:rPr>
        <w:t>/pociąg</w:t>
      </w:r>
    </w:p>
    <w:p w14:paraId="20D72689" w14:textId="77777777" w:rsidR="00AF142D" w:rsidRPr="00D712B6" w:rsidRDefault="00AF142D" w:rsidP="00AF142D">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1531F558" w14:textId="55A7C91C" w:rsidR="00433326" w:rsidRPr="00D712B6" w:rsidRDefault="00F0656A" w:rsidP="00E5492F">
      <w:pPr>
        <w:pStyle w:val="Akapitzlist"/>
        <w:widowControl w:val="0"/>
        <w:numPr>
          <w:ilvl w:val="2"/>
          <w:numId w:val="2"/>
        </w:numPr>
        <w:shd w:val="clear" w:color="auto" w:fill="FFFFFF" w:themeFill="background1"/>
        <w:tabs>
          <w:tab w:val="left" w:pos="1716"/>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t>Określić k</w:t>
      </w:r>
      <w:r w:rsidR="00433326" w:rsidRPr="00D712B6">
        <w:rPr>
          <w:rFonts w:ascii="Arial" w:hAnsi="Arial" w:cs="Arial"/>
          <w:sz w:val="22"/>
          <w:szCs w:val="22"/>
        </w:rPr>
        <w:t>ategoryzacj</w:t>
      </w:r>
      <w:r w:rsidR="00C53DAE" w:rsidRPr="00D712B6">
        <w:rPr>
          <w:rFonts w:ascii="Arial" w:hAnsi="Arial" w:cs="Arial"/>
          <w:sz w:val="22"/>
          <w:szCs w:val="22"/>
        </w:rPr>
        <w:t>ę</w:t>
      </w:r>
      <w:r w:rsidR="00433326" w:rsidRPr="00D712B6">
        <w:rPr>
          <w:rFonts w:ascii="Arial" w:hAnsi="Arial" w:cs="Arial"/>
          <w:sz w:val="22"/>
          <w:szCs w:val="22"/>
        </w:rPr>
        <w:t xml:space="preserve"> linii komunikacyjnych, ze względu na ich znaczenie </w:t>
      </w:r>
      <w:r w:rsidR="008C77CE" w:rsidRPr="00D712B6">
        <w:rPr>
          <w:rFonts w:ascii="Arial" w:hAnsi="Arial" w:cs="Arial"/>
          <w:sz w:val="22"/>
          <w:szCs w:val="22"/>
        </w:rPr>
        <w:br/>
      </w:r>
      <w:r w:rsidR="00433326" w:rsidRPr="00D712B6">
        <w:rPr>
          <w:rFonts w:ascii="Arial" w:hAnsi="Arial" w:cs="Arial"/>
          <w:sz w:val="22"/>
          <w:szCs w:val="22"/>
        </w:rPr>
        <w:t xml:space="preserve">w obsłudze miasta oraz częstotliwość funkcjonowania – należy wyróżnić </w:t>
      </w:r>
      <w:r w:rsidR="008C77CE" w:rsidRPr="00D712B6">
        <w:rPr>
          <w:rFonts w:ascii="Arial" w:hAnsi="Arial" w:cs="Arial"/>
          <w:sz w:val="22"/>
          <w:szCs w:val="22"/>
        </w:rPr>
        <w:br/>
      </w:r>
      <w:r w:rsidR="00433326" w:rsidRPr="00D712B6">
        <w:rPr>
          <w:rFonts w:ascii="Arial" w:hAnsi="Arial" w:cs="Arial"/>
          <w:sz w:val="22"/>
          <w:szCs w:val="22"/>
        </w:rPr>
        <w:t>4 poziomy tj. linie</w:t>
      </w:r>
      <w:r w:rsidR="00F93878" w:rsidRPr="00D712B6">
        <w:rPr>
          <w:rFonts w:ascii="Arial" w:hAnsi="Arial" w:cs="Arial"/>
          <w:sz w:val="22"/>
          <w:szCs w:val="22"/>
        </w:rPr>
        <w:t xml:space="preserve"> o charakterze</w:t>
      </w:r>
      <w:r w:rsidR="00433326" w:rsidRPr="00D712B6">
        <w:rPr>
          <w:rFonts w:ascii="Arial" w:hAnsi="Arial" w:cs="Arial"/>
          <w:sz w:val="22"/>
          <w:szCs w:val="22"/>
        </w:rPr>
        <w:t xml:space="preserve">: </w:t>
      </w:r>
      <w:r w:rsidR="00F93878" w:rsidRPr="00D712B6">
        <w:rPr>
          <w:rFonts w:ascii="Arial" w:hAnsi="Arial" w:cs="Arial"/>
          <w:sz w:val="22"/>
          <w:szCs w:val="22"/>
        </w:rPr>
        <w:t>magistralnym</w:t>
      </w:r>
      <w:r w:rsidR="00433326" w:rsidRPr="00D712B6">
        <w:rPr>
          <w:rFonts w:ascii="Arial" w:hAnsi="Arial" w:cs="Arial"/>
          <w:sz w:val="22"/>
          <w:szCs w:val="22"/>
        </w:rPr>
        <w:t>, podstawow</w:t>
      </w:r>
      <w:r w:rsidR="00F93878" w:rsidRPr="00D712B6">
        <w:rPr>
          <w:rFonts w:ascii="Arial" w:hAnsi="Arial" w:cs="Arial"/>
          <w:sz w:val="22"/>
          <w:szCs w:val="22"/>
        </w:rPr>
        <w:t>ym</w:t>
      </w:r>
      <w:r w:rsidR="00433326" w:rsidRPr="00D712B6">
        <w:rPr>
          <w:rFonts w:ascii="Arial" w:hAnsi="Arial" w:cs="Arial"/>
          <w:sz w:val="22"/>
          <w:szCs w:val="22"/>
        </w:rPr>
        <w:t>, uzupełniając</w:t>
      </w:r>
      <w:r w:rsidR="00F93878" w:rsidRPr="00D712B6">
        <w:rPr>
          <w:rFonts w:ascii="Arial" w:hAnsi="Arial" w:cs="Arial"/>
          <w:sz w:val="22"/>
          <w:szCs w:val="22"/>
        </w:rPr>
        <w:t>ym</w:t>
      </w:r>
      <w:r w:rsidR="00433326" w:rsidRPr="00D712B6">
        <w:rPr>
          <w:rFonts w:ascii="Arial" w:hAnsi="Arial" w:cs="Arial"/>
          <w:sz w:val="22"/>
          <w:szCs w:val="22"/>
        </w:rPr>
        <w:t xml:space="preserve"> i </w:t>
      </w:r>
      <w:r w:rsidR="00F93878" w:rsidRPr="00D712B6">
        <w:rPr>
          <w:rFonts w:ascii="Arial" w:hAnsi="Arial" w:cs="Arial"/>
          <w:sz w:val="22"/>
          <w:szCs w:val="22"/>
        </w:rPr>
        <w:t>peryferyjnym</w:t>
      </w:r>
      <w:r w:rsidR="00B72E91" w:rsidRPr="00D712B6">
        <w:rPr>
          <w:rFonts w:ascii="Arial" w:hAnsi="Arial" w:cs="Arial"/>
          <w:sz w:val="22"/>
          <w:szCs w:val="22"/>
        </w:rPr>
        <w:t>.</w:t>
      </w:r>
    </w:p>
    <w:p w14:paraId="7D6FCAD9" w14:textId="26BAE23E" w:rsidR="00F93878" w:rsidRPr="00D712B6"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t>Uwzględnić i</w:t>
      </w:r>
      <w:r w:rsidR="00F93878" w:rsidRPr="00D712B6">
        <w:rPr>
          <w:rFonts w:ascii="Arial" w:hAnsi="Arial" w:cs="Arial"/>
          <w:sz w:val="22"/>
          <w:szCs w:val="22"/>
        </w:rPr>
        <w:t>nterwałowy układ funkcjonowania linii tramwajowych.</w:t>
      </w:r>
    </w:p>
    <w:p w14:paraId="6EA63F1E" w14:textId="5C8DA6A8" w:rsidR="00F93878" w:rsidRPr="00D712B6"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t>Uwzględnić k</w:t>
      </w:r>
      <w:r w:rsidR="00F93878" w:rsidRPr="00D712B6">
        <w:rPr>
          <w:rFonts w:ascii="Arial" w:hAnsi="Arial" w:cs="Arial"/>
          <w:sz w:val="22"/>
          <w:szCs w:val="22"/>
        </w:rPr>
        <w:t>oordynację rozkładową linii tramwajowych z określeniem zasad koordynacji</w:t>
      </w:r>
      <w:r w:rsidR="0067089D" w:rsidRPr="00D712B6">
        <w:rPr>
          <w:rFonts w:ascii="Arial" w:hAnsi="Arial" w:cs="Arial"/>
          <w:sz w:val="22"/>
          <w:szCs w:val="22"/>
        </w:rPr>
        <w:t xml:space="preserve"> i ich uzasadnieniem</w:t>
      </w:r>
      <w:r w:rsidR="00F93878" w:rsidRPr="00D712B6">
        <w:rPr>
          <w:rFonts w:ascii="Arial" w:hAnsi="Arial" w:cs="Arial"/>
          <w:sz w:val="22"/>
          <w:szCs w:val="22"/>
        </w:rPr>
        <w:t>.</w:t>
      </w:r>
    </w:p>
    <w:p w14:paraId="4E980201" w14:textId="3C8B4BBE" w:rsidR="00F93878" w:rsidRPr="00D712B6" w:rsidRDefault="00F93878"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t>Wyznacz</w:t>
      </w:r>
      <w:r w:rsidR="00F0656A" w:rsidRPr="00D712B6">
        <w:rPr>
          <w:rFonts w:ascii="Arial" w:hAnsi="Arial" w:cs="Arial"/>
          <w:sz w:val="22"/>
          <w:szCs w:val="22"/>
        </w:rPr>
        <w:t>yć</w:t>
      </w:r>
      <w:r w:rsidRPr="00D712B6">
        <w:rPr>
          <w:rFonts w:ascii="Arial" w:hAnsi="Arial" w:cs="Arial"/>
          <w:sz w:val="22"/>
          <w:szCs w:val="22"/>
        </w:rPr>
        <w:t xml:space="preserve"> w sieci autobusowej ciąg</w:t>
      </w:r>
      <w:r w:rsidR="00F0656A" w:rsidRPr="00D712B6">
        <w:rPr>
          <w:rFonts w:ascii="Arial" w:hAnsi="Arial" w:cs="Arial"/>
          <w:sz w:val="22"/>
          <w:szCs w:val="22"/>
        </w:rPr>
        <w:t>i</w:t>
      </w:r>
      <w:r w:rsidRPr="00D712B6">
        <w:rPr>
          <w:rFonts w:ascii="Arial" w:hAnsi="Arial" w:cs="Arial"/>
          <w:sz w:val="22"/>
          <w:szCs w:val="22"/>
        </w:rPr>
        <w:t xml:space="preserve"> koordynowan</w:t>
      </w:r>
      <w:r w:rsidR="00F0656A" w:rsidRPr="00D712B6">
        <w:rPr>
          <w:rFonts w:ascii="Arial" w:hAnsi="Arial" w:cs="Arial"/>
          <w:sz w:val="22"/>
          <w:szCs w:val="22"/>
        </w:rPr>
        <w:t>e</w:t>
      </w:r>
      <w:r w:rsidRPr="00D712B6">
        <w:rPr>
          <w:rFonts w:ascii="Arial" w:hAnsi="Arial" w:cs="Arial"/>
          <w:sz w:val="22"/>
          <w:szCs w:val="22"/>
        </w:rPr>
        <w:t xml:space="preserve"> z podaniem zasad koordynacji i ich uzasadnieniem</w:t>
      </w:r>
      <w:r w:rsidR="0067089D" w:rsidRPr="00D712B6">
        <w:rPr>
          <w:rFonts w:ascii="Arial" w:hAnsi="Arial" w:cs="Arial"/>
          <w:sz w:val="22"/>
          <w:szCs w:val="22"/>
        </w:rPr>
        <w:t xml:space="preserve"> wyboru tych ciągów</w:t>
      </w:r>
      <w:r w:rsidRPr="00D712B6">
        <w:rPr>
          <w:rFonts w:ascii="Arial" w:hAnsi="Arial" w:cs="Arial"/>
          <w:sz w:val="22"/>
          <w:szCs w:val="22"/>
        </w:rPr>
        <w:t>.</w:t>
      </w:r>
    </w:p>
    <w:p w14:paraId="277FB161" w14:textId="70BC6763" w:rsidR="00F0656A" w:rsidRPr="00D712B6"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t>Koordynacja rozkładów musi uwzględniać:</w:t>
      </w:r>
    </w:p>
    <w:p w14:paraId="062F9620" w14:textId="164D9EEF" w:rsidR="00F0656A" w:rsidRPr="00D712B6" w:rsidRDefault="00F0656A"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D712B6">
        <w:rPr>
          <w:rFonts w:ascii="Arial" w:hAnsi="Arial" w:cs="Arial"/>
          <w:sz w:val="22"/>
          <w:szCs w:val="22"/>
        </w:rPr>
        <w:t>Linie magistralne i podstawowe skoordynowane na wyznaczonych ciągach wraz z uzasadnieniem wyboru tych ci</w:t>
      </w:r>
      <w:r w:rsidR="00CB148F" w:rsidRPr="00D712B6">
        <w:rPr>
          <w:rFonts w:ascii="Arial" w:hAnsi="Arial" w:cs="Arial"/>
          <w:sz w:val="22"/>
          <w:szCs w:val="22"/>
        </w:rPr>
        <w:t>ą</w:t>
      </w:r>
      <w:r w:rsidRPr="00D712B6">
        <w:rPr>
          <w:rFonts w:ascii="Arial" w:hAnsi="Arial" w:cs="Arial"/>
          <w:sz w:val="22"/>
          <w:szCs w:val="22"/>
        </w:rPr>
        <w:t>gów.</w:t>
      </w:r>
    </w:p>
    <w:p w14:paraId="6A9F0AE3" w14:textId="3FB1B3A3" w:rsidR="00F0656A" w:rsidRPr="00D712B6"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D712B6">
        <w:rPr>
          <w:rFonts w:ascii="Arial" w:hAnsi="Arial" w:cs="Arial"/>
          <w:sz w:val="22"/>
          <w:szCs w:val="22"/>
        </w:rPr>
        <w:t>Z</w:t>
      </w:r>
      <w:r w:rsidR="00F0656A" w:rsidRPr="00D712B6">
        <w:rPr>
          <w:rFonts w:ascii="Arial" w:hAnsi="Arial" w:cs="Arial"/>
          <w:sz w:val="22"/>
          <w:szCs w:val="22"/>
        </w:rPr>
        <w:t>mienności czasów przejazdów w ciągu dnia.</w:t>
      </w:r>
    </w:p>
    <w:p w14:paraId="72718852" w14:textId="4824A260" w:rsidR="00F0656A" w:rsidRPr="00D712B6"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D712B6">
        <w:rPr>
          <w:rFonts w:ascii="Arial" w:hAnsi="Arial" w:cs="Arial"/>
          <w:sz w:val="22"/>
          <w:szCs w:val="22"/>
        </w:rPr>
        <w:t>K</w:t>
      </w:r>
      <w:r w:rsidR="00F0656A" w:rsidRPr="00D712B6">
        <w:rPr>
          <w:rFonts w:ascii="Arial" w:hAnsi="Arial" w:cs="Arial"/>
          <w:sz w:val="22"/>
          <w:szCs w:val="22"/>
        </w:rPr>
        <w:t>ompatybiln</w:t>
      </w:r>
      <w:r w:rsidRPr="00D712B6">
        <w:rPr>
          <w:rFonts w:ascii="Arial" w:hAnsi="Arial" w:cs="Arial"/>
          <w:sz w:val="22"/>
          <w:szCs w:val="22"/>
        </w:rPr>
        <w:t xml:space="preserve">ość </w:t>
      </w:r>
      <w:r w:rsidR="00F0656A" w:rsidRPr="00D712B6">
        <w:rPr>
          <w:rFonts w:ascii="Arial" w:hAnsi="Arial" w:cs="Arial"/>
          <w:sz w:val="22"/>
          <w:szCs w:val="22"/>
        </w:rPr>
        <w:t xml:space="preserve">z oprogramowaniem posiadanym przez Zamawiającego (program </w:t>
      </w:r>
      <w:proofErr w:type="spellStart"/>
      <w:r w:rsidR="00F0656A" w:rsidRPr="00D712B6">
        <w:rPr>
          <w:rFonts w:ascii="Arial" w:hAnsi="Arial" w:cs="Arial"/>
          <w:sz w:val="22"/>
          <w:szCs w:val="22"/>
        </w:rPr>
        <w:t>BusMan</w:t>
      </w:r>
      <w:proofErr w:type="spellEnd"/>
      <w:r w:rsidR="00F0656A" w:rsidRPr="00D712B6">
        <w:rPr>
          <w:rFonts w:ascii="Arial" w:hAnsi="Arial" w:cs="Arial"/>
          <w:sz w:val="22"/>
          <w:szCs w:val="22"/>
        </w:rPr>
        <w:t xml:space="preserve"> 240</w:t>
      </w:r>
      <w:r w:rsidR="001442B0" w:rsidRPr="00D712B6">
        <w:rPr>
          <w:rFonts w:ascii="Arial" w:hAnsi="Arial" w:cs="Arial"/>
          <w:sz w:val="22"/>
          <w:szCs w:val="22"/>
        </w:rPr>
        <w:t>)</w:t>
      </w:r>
      <w:r w:rsidR="00F0656A" w:rsidRPr="00D712B6">
        <w:rPr>
          <w:rFonts w:ascii="Arial" w:hAnsi="Arial" w:cs="Arial"/>
          <w:sz w:val="22"/>
          <w:szCs w:val="22"/>
        </w:rPr>
        <w:t>.</w:t>
      </w:r>
    </w:p>
    <w:p w14:paraId="6EC9C17A" w14:textId="7AE383B6" w:rsidR="00433326" w:rsidRPr="00D712B6"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t>Opracować u</w:t>
      </w:r>
      <w:r w:rsidR="00433326" w:rsidRPr="00D712B6">
        <w:rPr>
          <w:rFonts w:ascii="Arial" w:hAnsi="Arial" w:cs="Arial"/>
          <w:sz w:val="22"/>
          <w:szCs w:val="22"/>
        </w:rPr>
        <w:t>kład linii komunikacyjnych oparty na trasach o niewielkiej wariantowości</w:t>
      </w:r>
      <w:r w:rsidR="00B72E91" w:rsidRPr="00D712B6">
        <w:rPr>
          <w:rFonts w:ascii="Arial" w:hAnsi="Arial" w:cs="Arial"/>
          <w:sz w:val="22"/>
          <w:szCs w:val="22"/>
        </w:rPr>
        <w:t>.</w:t>
      </w:r>
    </w:p>
    <w:p w14:paraId="0C5AABBF" w14:textId="58B390E1" w:rsidR="0067089D" w:rsidRPr="00D712B6" w:rsidRDefault="0067089D"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D712B6">
        <w:rPr>
          <w:rFonts w:ascii="Arial" w:hAnsi="Arial" w:cs="Arial"/>
          <w:sz w:val="22"/>
          <w:szCs w:val="22"/>
        </w:rPr>
        <w:lastRenderedPageBreak/>
        <w:t>O</w:t>
      </w:r>
      <w:r w:rsidR="00433326" w:rsidRPr="00D712B6">
        <w:rPr>
          <w:rFonts w:ascii="Arial" w:hAnsi="Arial" w:cs="Arial"/>
          <w:sz w:val="22"/>
          <w:szCs w:val="22"/>
        </w:rPr>
        <w:t>pracowa</w:t>
      </w:r>
      <w:r w:rsidR="00F0656A" w:rsidRPr="00D712B6">
        <w:rPr>
          <w:rFonts w:ascii="Arial" w:hAnsi="Arial" w:cs="Arial"/>
          <w:sz w:val="22"/>
          <w:szCs w:val="22"/>
        </w:rPr>
        <w:t>ć</w:t>
      </w:r>
      <w:r w:rsidR="00433326" w:rsidRPr="00D712B6">
        <w:rPr>
          <w:rFonts w:ascii="Arial" w:hAnsi="Arial" w:cs="Arial"/>
          <w:sz w:val="22"/>
          <w:szCs w:val="22"/>
        </w:rPr>
        <w:t xml:space="preserve"> rozkład</w:t>
      </w:r>
      <w:r w:rsidR="00F0656A" w:rsidRPr="00D712B6">
        <w:rPr>
          <w:rFonts w:ascii="Arial" w:hAnsi="Arial" w:cs="Arial"/>
          <w:sz w:val="22"/>
          <w:szCs w:val="22"/>
        </w:rPr>
        <w:t>y</w:t>
      </w:r>
      <w:r w:rsidR="00433326" w:rsidRPr="00D712B6">
        <w:rPr>
          <w:rFonts w:ascii="Arial" w:hAnsi="Arial" w:cs="Arial"/>
          <w:sz w:val="22"/>
          <w:szCs w:val="22"/>
        </w:rPr>
        <w:t xml:space="preserve"> jazdy dla każdej linii komunikacyjnej</w:t>
      </w:r>
      <w:r w:rsidR="008C77CE" w:rsidRPr="00D712B6">
        <w:rPr>
          <w:rFonts w:ascii="Arial" w:hAnsi="Arial" w:cs="Arial"/>
          <w:sz w:val="22"/>
          <w:szCs w:val="22"/>
        </w:rPr>
        <w:t xml:space="preserve"> w każdym </w:t>
      </w:r>
      <w:r w:rsidR="008C77CE" w:rsidRPr="00D712B6">
        <w:rPr>
          <w:rFonts w:ascii="Arial" w:hAnsi="Arial" w:cs="Arial"/>
          <w:sz w:val="22"/>
          <w:szCs w:val="22"/>
        </w:rPr>
        <w:br/>
        <w:t>z wariantów</w:t>
      </w:r>
      <w:r w:rsidR="00433326" w:rsidRPr="00D712B6">
        <w:rPr>
          <w:rFonts w:ascii="Arial" w:hAnsi="Arial" w:cs="Arial"/>
          <w:sz w:val="22"/>
          <w:szCs w:val="22"/>
        </w:rPr>
        <w:t>, zawierając</w:t>
      </w:r>
      <w:r w:rsidR="008C77CE" w:rsidRPr="00D712B6">
        <w:rPr>
          <w:rFonts w:ascii="Arial" w:hAnsi="Arial" w:cs="Arial"/>
          <w:sz w:val="22"/>
          <w:szCs w:val="22"/>
        </w:rPr>
        <w:t>e</w:t>
      </w:r>
      <w:r w:rsidR="00433326" w:rsidRPr="00D712B6">
        <w:rPr>
          <w:rFonts w:ascii="Arial" w:hAnsi="Arial" w:cs="Arial"/>
          <w:sz w:val="22"/>
          <w:szCs w:val="22"/>
        </w:rPr>
        <w:t xml:space="preserve"> w szczególności: optymalne w określonych porach doby częstotliwości kursowania pojazdów na poszczególnych liniach (w dzień powszedni, w sobotę i w niedzielę)</w:t>
      </w:r>
      <w:r w:rsidR="008C77CE" w:rsidRPr="00D712B6">
        <w:rPr>
          <w:rFonts w:ascii="Arial" w:hAnsi="Arial" w:cs="Arial"/>
          <w:sz w:val="22"/>
          <w:szCs w:val="22"/>
        </w:rPr>
        <w:t xml:space="preserve"> i </w:t>
      </w:r>
      <w:r w:rsidR="0015236E" w:rsidRPr="00D712B6">
        <w:rPr>
          <w:rFonts w:ascii="Arial" w:hAnsi="Arial" w:cs="Arial"/>
          <w:sz w:val="22"/>
          <w:szCs w:val="22"/>
        </w:rPr>
        <w:t>przewidywane</w:t>
      </w:r>
      <w:r w:rsidR="00433326" w:rsidRPr="00D712B6">
        <w:rPr>
          <w:rFonts w:ascii="Arial" w:hAnsi="Arial" w:cs="Arial"/>
          <w:sz w:val="22"/>
          <w:szCs w:val="22"/>
        </w:rPr>
        <w:t xml:space="preserve"> czasy przejazdu dla poszczególnych linii w przedziałach czasowych</w:t>
      </w:r>
      <w:r w:rsidR="008C77CE" w:rsidRPr="00D712B6">
        <w:rPr>
          <w:rFonts w:ascii="Arial" w:hAnsi="Arial" w:cs="Arial"/>
          <w:sz w:val="22"/>
          <w:szCs w:val="22"/>
        </w:rPr>
        <w:t xml:space="preserve"> z uwzględnieniem niezbędnych elementów wymaganych: obowiązującymi przepisami, względami eksploatacyjnymi i socjalno-bytowymi. Rozkłady muszą zostać dostarczone Zamawiającemu w formie bazy danych programu BUSMAN.</w:t>
      </w:r>
    </w:p>
    <w:p w14:paraId="2868724B" w14:textId="47608301" w:rsidR="00433326" w:rsidRPr="00D712B6" w:rsidRDefault="00F0656A" w:rsidP="00E5492F">
      <w:pPr>
        <w:pStyle w:val="Akapitzlist"/>
        <w:widowControl w:val="0"/>
        <w:numPr>
          <w:ilvl w:val="2"/>
          <w:numId w:val="2"/>
        </w:numPr>
        <w:shd w:val="clear" w:color="auto" w:fill="FFFFFF" w:themeFill="background1"/>
        <w:tabs>
          <w:tab w:val="left" w:pos="1418"/>
        </w:tabs>
        <w:suppressAutoHyphens w:val="0"/>
        <w:autoSpaceDE w:val="0"/>
        <w:autoSpaceDN w:val="0"/>
        <w:ind w:right="110"/>
        <w:contextualSpacing w:val="0"/>
        <w:jc w:val="both"/>
        <w:rPr>
          <w:rFonts w:ascii="Arial" w:hAnsi="Arial" w:cs="Arial"/>
          <w:sz w:val="22"/>
          <w:szCs w:val="22"/>
        </w:rPr>
      </w:pPr>
      <w:r w:rsidRPr="00D712B6">
        <w:rPr>
          <w:rFonts w:ascii="Arial" w:hAnsi="Arial" w:cs="Arial"/>
          <w:sz w:val="22"/>
          <w:szCs w:val="22"/>
        </w:rPr>
        <w:t>Podać</w:t>
      </w:r>
      <w:r w:rsidR="00433326" w:rsidRPr="00D712B6">
        <w:rPr>
          <w:rFonts w:ascii="Arial" w:hAnsi="Arial" w:cs="Arial"/>
          <w:sz w:val="22"/>
          <w:szCs w:val="22"/>
        </w:rPr>
        <w:t xml:space="preserve"> wielkości interwałów modułowych (częstotliwości):</w:t>
      </w:r>
    </w:p>
    <w:p w14:paraId="49F5668F" w14:textId="77777777" w:rsidR="00433326" w:rsidRPr="00D712B6"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D712B6">
        <w:rPr>
          <w:rFonts w:ascii="Arial" w:hAnsi="Arial" w:cs="Arial"/>
          <w:sz w:val="22"/>
          <w:szCs w:val="22"/>
        </w:rPr>
        <w:t>P</w:t>
      </w:r>
      <w:r w:rsidR="00433326" w:rsidRPr="00D712B6">
        <w:rPr>
          <w:rFonts w:ascii="Arial" w:hAnsi="Arial" w:cs="Arial"/>
          <w:sz w:val="22"/>
          <w:szCs w:val="22"/>
        </w:rPr>
        <w:t>rzed szczytem porannym</w:t>
      </w:r>
      <w:r w:rsidRPr="00D712B6">
        <w:rPr>
          <w:rFonts w:ascii="Arial" w:hAnsi="Arial" w:cs="Arial"/>
          <w:sz w:val="22"/>
          <w:szCs w:val="22"/>
        </w:rPr>
        <w:t>.</w:t>
      </w:r>
    </w:p>
    <w:p w14:paraId="666C6872" w14:textId="77777777" w:rsidR="00433326" w:rsidRPr="00D712B6"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D712B6">
        <w:rPr>
          <w:rFonts w:ascii="Arial" w:hAnsi="Arial" w:cs="Arial"/>
          <w:sz w:val="22"/>
          <w:szCs w:val="22"/>
        </w:rPr>
        <w:t>W</w:t>
      </w:r>
      <w:r w:rsidR="00433326" w:rsidRPr="00D712B6">
        <w:rPr>
          <w:rFonts w:ascii="Arial" w:hAnsi="Arial" w:cs="Arial"/>
          <w:sz w:val="22"/>
          <w:szCs w:val="22"/>
        </w:rPr>
        <w:t xml:space="preserve"> szczycie porannym</w:t>
      </w:r>
      <w:r w:rsidRPr="00D712B6">
        <w:rPr>
          <w:rFonts w:ascii="Arial" w:hAnsi="Arial" w:cs="Arial"/>
          <w:sz w:val="22"/>
          <w:szCs w:val="22"/>
        </w:rPr>
        <w:t>.</w:t>
      </w:r>
    </w:p>
    <w:p w14:paraId="67EFB7DA" w14:textId="77777777" w:rsidR="00433326" w:rsidRPr="00D712B6"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D712B6">
        <w:rPr>
          <w:rFonts w:ascii="Arial" w:hAnsi="Arial" w:cs="Arial"/>
          <w:sz w:val="22"/>
          <w:szCs w:val="22"/>
        </w:rPr>
        <w:t xml:space="preserve">W </w:t>
      </w:r>
      <w:r w:rsidR="00433326" w:rsidRPr="00D712B6">
        <w:rPr>
          <w:rFonts w:ascii="Arial" w:hAnsi="Arial" w:cs="Arial"/>
          <w:sz w:val="22"/>
          <w:szCs w:val="22"/>
        </w:rPr>
        <w:t>okresie międzyszczytowym</w:t>
      </w:r>
      <w:r w:rsidRPr="00D712B6">
        <w:rPr>
          <w:rFonts w:ascii="Arial" w:hAnsi="Arial" w:cs="Arial"/>
          <w:sz w:val="22"/>
          <w:szCs w:val="22"/>
        </w:rPr>
        <w:t>.</w:t>
      </w:r>
    </w:p>
    <w:p w14:paraId="726D093F" w14:textId="77777777" w:rsidR="00433326" w:rsidRPr="00D712B6"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D712B6">
        <w:rPr>
          <w:rFonts w:ascii="Arial" w:hAnsi="Arial" w:cs="Arial"/>
          <w:sz w:val="22"/>
          <w:szCs w:val="22"/>
        </w:rPr>
        <w:t>W</w:t>
      </w:r>
      <w:r w:rsidR="00433326" w:rsidRPr="00D712B6">
        <w:rPr>
          <w:rFonts w:ascii="Arial" w:hAnsi="Arial" w:cs="Arial"/>
          <w:sz w:val="22"/>
          <w:szCs w:val="22"/>
        </w:rPr>
        <w:t xml:space="preserve"> szczycie popołudniowym</w:t>
      </w:r>
      <w:r w:rsidRPr="00D712B6">
        <w:rPr>
          <w:rFonts w:ascii="Arial" w:hAnsi="Arial" w:cs="Arial"/>
          <w:sz w:val="22"/>
          <w:szCs w:val="22"/>
        </w:rPr>
        <w:t>.</w:t>
      </w:r>
    </w:p>
    <w:p w14:paraId="5C08BB08" w14:textId="77777777" w:rsidR="00433326" w:rsidRPr="00D712B6"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D712B6">
        <w:rPr>
          <w:rFonts w:ascii="Arial" w:hAnsi="Arial" w:cs="Arial"/>
          <w:sz w:val="22"/>
          <w:szCs w:val="22"/>
        </w:rPr>
        <w:t>W</w:t>
      </w:r>
      <w:r w:rsidR="00433326" w:rsidRPr="00D712B6">
        <w:rPr>
          <w:rFonts w:ascii="Arial" w:hAnsi="Arial" w:cs="Arial"/>
          <w:sz w:val="22"/>
          <w:szCs w:val="22"/>
        </w:rPr>
        <w:t xml:space="preserve"> okresie wieczornym </w:t>
      </w:r>
      <w:proofErr w:type="spellStart"/>
      <w:r w:rsidR="00433326" w:rsidRPr="00D712B6">
        <w:rPr>
          <w:rFonts w:ascii="Arial" w:hAnsi="Arial" w:cs="Arial"/>
          <w:sz w:val="22"/>
          <w:szCs w:val="22"/>
        </w:rPr>
        <w:t>poszczytowym</w:t>
      </w:r>
      <w:proofErr w:type="spellEnd"/>
      <w:r w:rsidRPr="00D712B6">
        <w:rPr>
          <w:rFonts w:ascii="Arial" w:hAnsi="Arial" w:cs="Arial"/>
          <w:sz w:val="22"/>
          <w:szCs w:val="22"/>
        </w:rPr>
        <w:t>.</w:t>
      </w:r>
    </w:p>
    <w:p w14:paraId="55FC1991" w14:textId="77777777" w:rsidR="00433326" w:rsidRPr="00D712B6"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D712B6">
        <w:rPr>
          <w:rFonts w:ascii="Arial" w:hAnsi="Arial" w:cs="Arial"/>
          <w:sz w:val="22"/>
          <w:szCs w:val="22"/>
        </w:rPr>
        <w:t>W</w:t>
      </w:r>
      <w:r w:rsidR="00433326" w:rsidRPr="00D712B6">
        <w:rPr>
          <w:rFonts w:ascii="Arial" w:hAnsi="Arial" w:cs="Arial"/>
          <w:sz w:val="22"/>
          <w:szCs w:val="22"/>
        </w:rPr>
        <w:t xml:space="preserve"> okresie późnowieczornym</w:t>
      </w:r>
      <w:r w:rsidRPr="00D712B6">
        <w:rPr>
          <w:rFonts w:ascii="Arial" w:hAnsi="Arial" w:cs="Arial"/>
          <w:sz w:val="22"/>
          <w:szCs w:val="22"/>
        </w:rPr>
        <w:t>.</w:t>
      </w:r>
    </w:p>
    <w:p w14:paraId="436DAC96" w14:textId="70A2EE41" w:rsidR="00433326" w:rsidRPr="00D712B6" w:rsidRDefault="00433326" w:rsidP="00433326">
      <w:pPr>
        <w:ind w:left="817"/>
        <w:jc w:val="both"/>
        <w:rPr>
          <w:rFonts w:ascii="Arial" w:hAnsi="Arial" w:cs="Arial"/>
        </w:rPr>
      </w:pPr>
      <w:r w:rsidRPr="00D712B6">
        <w:rPr>
          <w:rFonts w:ascii="Arial" w:hAnsi="Arial" w:cs="Arial"/>
        </w:rPr>
        <w:t xml:space="preserve">w uzasadnionych przypadkach </w:t>
      </w:r>
      <w:r w:rsidR="0067089D" w:rsidRPr="00D712B6">
        <w:rPr>
          <w:rFonts w:ascii="Arial" w:hAnsi="Arial" w:cs="Arial"/>
        </w:rPr>
        <w:t>W</w:t>
      </w:r>
      <w:r w:rsidRPr="00D712B6">
        <w:rPr>
          <w:rFonts w:ascii="Arial" w:hAnsi="Arial" w:cs="Arial"/>
        </w:rPr>
        <w:t xml:space="preserve">ykonawca przedstawi (zdefiniuje inny rozkład szczytów występujących w komunikacji miejskiej w </w:t>
      </w:r>
      <w:r w:rsidR="00ED35E3" w:rsidRPr="00D712B6">
        <w:rPr>
          <w:rFonts w:ascii="Arial" w:hAnsi="Arial" w:cs="Arial"/>
        </w:rPr>
        <w:t>Bydgoszczy</w:t>
      </w:r>
      <w:r w:rsidRPr="00D712B6">
        <w:rPr>
          <w:rFonts w:ascii="Arial" w:hAnsi="Arial" w:cs="Arial"/>
        </w:rPr>
        <w:t>),</w:t>
      </w:r>
    </w:p>
    <w:p w14:paraId="4171065C" w14:textId="7A7CD1F9" w:rsidR="00B45B96" w:rsidRPr="00D712B6" w:rsidRDefault="00B45B96"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D712B6">
        <w:rPr>
          <w:rFonts w:ascii="Arial" w:hAnsi="Arial" w:cs="Arial"/>
          <w:sz w:val="22"/>
          <w:szCs w:val="22"/>
        </w:rPr>
        <w:t>O</w:t>
      </w:r>
      <w:r w:rsidR="00433326" w:rsidRPr="00D712B6">
        <w:rPr>
          <w:rFonts w:ascii="Arial" w:hAnsi="Arial" w:cs="Arial"/>
          <w:sz w:val="22"/>
          <w:szCs w:val="22"/>
        </w:rPr>
        <w:t>kreśl</w:t>
      </w:r>
      <w:r w:rsidR="00CB148F" w:rsidRPr="00D712B6">
        <w:rPr>
          <w:rFonts w:ascii="Arial" w:hAnsi="Arial" w:cs="Arial"/>
          <w:sz w:val="22"/>
          <w:szCs w:val="22"/>
        </w:rPr>
        <w:t>ić</w:t>
      </w:r>
      <w:r w:rsidR="00433326" w:rsidRPr="00D712B6">
        <w:rPr>
          <w:rFonts w:ascii="Arial" w:hAnsi="Arial" w:cs="Arial"/>
          <w:sz w:val="22"/>
          <w:szCs w:val="22"/>
        </w:rPr>
        <w:t xml:space="preserve"> optymaln</w:t>
      </w:r>
      <w:r w:rsidR="00CB148F" w:rsidRPr="00D712B6">
        <w:rPr>
          <w:rFonts w:ascii="Arial" w:hAnsi="Arial" w:cs="Arial"/>
          <w:sz w:val="22"/>
          <w:szCs w:val="22"/>
        </w:rPr>
        <w:t>ą</w:t>
      </w:r>
      <w:r w:rsidR="00433326" w:rsidRPr="00D712B6">
        <w:rPr>
          <w:rFonts w:ascii="Arial" w:hAnsi="Arial" w:cs="Arial"/>
          <w:sz w:val="22"/>
          <w:szCs w:val="22"/>
        </w:rPr>
        <w:t xml:space="preserve"> liczb</w:t>
      </w:r>
      <w:r w:rsidR="00CB148F" w:rsidRPr="00D712B6">
        <w:rPr>
          <w:rFonts w:ascii="Arial" w:hAnsi="Arial" w:cs="Arial"/>
          <w:sz w:val="22"/>
          <w:szCs w:val="22"/>
        </w:rPr>
        <w:t>ę</w:t>
      </w:r>
      <w:r w:rsidR="00433326" w:rsidRPr="00D712B6">
        <w:rPr>
          <w:rFonts w:ascii="Arial" w:hAnsi="Arial" w:cs="Arial"/>
          <w:sz w:val="22"/>
          <w:szCs w:val="22"/>
        </w:rPr>
        <w:t xml:space="preserve"> pojazdów w ruchu dla całej sieci </w:t>
      </w:r>
      <w:r w:rsidR="00CB148F" w:rsidRPr="00D712B6">
        <w:rPr>
          <w:rFonts w:ascii="Arial" w:hAnsi="Arial" w:cs="Arial"/>
          <w:sz w:val="22"/>
          <w:szCs w:val="22"/>
        </w:rPr>
        <w:br/>
      </w:r>
      <w:r w:rsidR="00433326" w:rsidRPr="00D712B6">
        <w:rPr>
          <w:rFonts w:ascii="Arial" w:hAnsi="Arial" w:cs="Arial"/>
          <w:sz w:val="22"/>
          <w:szCs w:val="22"/>
        </w:rPr>
        <w:t xml:space="preserve">i </w:t>
      </w:r>
      <w:r w:rsidR="00ED03BB" w:rsidRPr="00D712B6">
        <w:rPr>
          <w:rFonts w:ascii="Arial" w:hAnsi="Arial" w:cs="Arial"/>
          <w:sz w:val="22"/>
          <w:szCs w:val="22"/>
        </w:rPr>
        <w:t xml:space="preserve">dla </w:t>
      </w:r>
      <w:r w:rsidR="00433326" w:rsidRPr="00D712B6">
        <w:rPr>
          <w:rFonts w:ascii="Arial" w:hAnsi="Arial" w:cs="Arial"/>
          <w:sz w:val="22"/>
          <w:szCs w:val="22"/>
        </w:rPr>
        <w:t>poszczególnych linii komunikacyjnych</w:t>
      </w:r>
      <w:r w:rsidR="0047431D" w:rsidRPr="00D712B6">
        <w:rPr>
          <w:rFonts w:ascii="Arial" w:hAnsi="Arial" w:cs="Arial"/>
          <w:sz w:val="22"/>
          <w:szCs w:val="22"/>
        </w:rPr>
        <w:t xml:space="preserve"> w przyjętych przedziałach czasowych</w:t>
      </w:r>
      <w:r w:rsidR="00433326" w:rsidRPr="00D712B6">
        <w:rPr>
          <w:rFonts w:ascii="Arial" w:hAnsi="Arial" w:cs="Arial"/>
          <w:sz w:val="22"/>
          <w:szCs w:val="22"/>
        </w:rPr>
        <w:t xml:space="preserve">, z </w:t>
      </w:r>
      <w:r w:rsidR="000155F9" w:rsidRPr="00D712B6">
        <w:rPr>
          <w:rFonts w:ascii="Arial" w:hAnsi="Arial" w:cs="Arial"/>
          <w:sz w:val="22"/>
          <w:szCs w:val="22"/>
        </w:rPr>
        <w:t xml:space="preserve">precyzyjnym </w:t>
      </w:r>
      <w:r w:rsidR="00433326" w:rsidRPr="00D712B6">
        <w:rPr>
          <w:rFonts w:ascii="Arial" w:hAnsi="Arial" w:cs="Arial"/>
          <w:sz w:val="22"/>
          <w:szCs w:val="22"/>
        </w:rPr>
        <w:t xml:space="preserve">określeniem przydziału </w:t>
      </w:r>
      <w:r w:rsidR="000155F9" w:rsidRPr="00D712B6">
        <w:rPr>
          <w:rFonts w:ascii="Arial" w:hAnsi="Arial" w:cs="Arial"/>
          <w:sz w:val="22"/>
          <w:szCs w:val="22"/>
        </w:rPr>
        <w:t xml:space="preserve">taboru </w:t>
      </w:r>
      <w:r w:rsidR="0047431D" w:rsidRPr="00D712B6">
        <w:rPr>
          <w:rFonts w:ascii="Arial" w:hAnsi="Arial" w:cs="Arial"/>
          <w:sz w:val="22"/>
          <w:szCs w:val="22"/>
        </w:rPr>
        <w:br/>
      </w:r>
      <w:r w:rsidR="001E3749" w:rsidRPr="00D712B6">
        <w:rPr>
          <w:rFonts w:ascii="Arial" w:hAnsi="Arial" w:cs="Arial"/>
          <w:sz w:val="22"/>
          <w:szCs w:val="22"/>
        </w:rPr>
        <w:t>z uwzględnieniem struktury</w:t>
      </w:r>
      <w:r w:rsidR="000155F9" w:rsidRPr="00D712B6">
        <w:rPr>
          <w:rFonts w:ascii="Arial" w:hAnsi="Arial" w:cs="Arial"/>
          <w:sz w:val="22"/>
          <w:szCs w:val="22"/>
        </w:rPr>
        <w:t xml:space="preserve"> wielkości</w:t>
      </w:r>
      <w:r w:rsidR="001E3749" w:rsidRPr="00D712B6">
        <w:rPr>
          <w:rFonts w:ascii="Arial" w:hAnsi="Arial" w:cs="Arial"/>
          <w:sz w:val="22"/>
          <w:szCs w:val="22"/>
        </w:rPr>
        <w:t>owej</w:t>
      </w:r>
      <w:r w:rsidR="000155F9" w:rsidRPr="00D712B6">
        <w:rPr>
          <w:rFonts w:ascii="Arial" w:hAnsi="Arial" w:cs="Arial"/>
          <w:sz w:val="22"/>
          <w:szCs w:val="22"/>
        </w:rPr>
        <w:t xml:space="preserve"> pojazdów </w:t>
      </w:r>
      <w:r w:rsidR="0047431D" w:rsidRPr="00D712B6">
        <w:rPr>
          <w:rFonts w:ascii="Arial" w:hAnsi="Arial" w:cs="Arial"/>
          <w:sz w:val="22"/>
          <w:szCs w:val="22"/>
        </w:rPr>
        <w:br/>
      </w:r>
      <w:r w:rsidR="000155F9" w:rsidRPr="00D712B6">
        <w:rPr>
          <w:rFonts w:ascii="Arial" w:hAnsi="Arial" w:cs="Arial"/>
          <w:sz w:val="22"/>
          <w:szCs w:val="22"/>
        </w:rPr>
        <w:t xml:space="preserve">na poszczególnych liniach komunikacyjnych </w:t>
      </w:r>
      <w:r w:rsidR="00433326" w:rsidRPr="00D712B6">
        <w:rPr>
          <w:rFonts w:ascii="Arial" w:hAnsi="Arial" w:cs="Arial"/>
          <w:sz w:val="22"/>
          <w:szCs w:val="22"/>
        </w:rPr>
        <w:t>dla każdego typu dnia (powszedni, sobota, niedziela)</w:t>
      </w:r>
      <w:r w:rsidRPr="00D712B6">
        <w:rPr>
          <w:rFonts w:ascii="Arial" w:hAnsi="Arial" w:cs="Arial"/>
          <w:sz w:val="22"/>
          <w:szCs w:val="22"/>
        </w:rPr>
        <w:t>.</w:t>
      </w:r>
    </w:p>
    <w:p w14:paraId="280DD349" w14:textId="4FB76F7F" w:rsidR="00433326" w:rsidRPr="00D712B6"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D712B6">
        <w:rPr>
          <w:rFonts w:ascii="Arial" w:hAnsi="Arial" w:cs="Arial"/>
          <w:sz w:val="22"/>
          <w:szCs w:val="22"/>
        </w:rPr>
        <w:t>Wyliczyć i podać</w:t>
      </w:r>
      <w:r w:rsidR="00433326" w:rsidRPr="00D712B6">
        <w:rPr>
          <w:rFonts w:ascii="Arial" w:hAnsi="Arial" w:cs="Arial"/>
          <w:sz w:val="22"/>
          <w:szCs w:val="22"/>
        </w:rPr>
        <w:t xml:space="preserve"> </w:t>
      </w:r>
      <w:r w:rsidR="000155F9" w:rsidRPr="00D712B6">
        <w:rPr>
          <w:rFonts w:ascii="Arial" w:hAnsi="Arial" w:cs="Arial"/>
          <w:sz w:val="22"/>
          <w:szCs w:val="22"/>
        </w:rPr>
        <w:t>wielkoś</w:t>
      </w:r>
      <w:r w:rsidR="00CB148F" w:rsidRPr="00D712B6">
        <w:rPr>
          <w:rFonts w:ascii="Arial" w:hAnsi="Arial" w:cs="Arial"/>
          <w:sz w:val="22"/>
          <w:szCs w:val="22"/>
        </w:rPr>
        <w:t>ć</w:t>
      </w:r>
      <w:r w:rsidR="00433326" w:rsidRPr="00D712B6">
        <w:rPr>
          <w:rFonts w:ascii="Arial" w:hAnsi="Arial" w:cs="Arial"/>
          <w:sz w:val="22"/>
          <w:szCs w:val="22"/>
        </w:rPr>
        <w:t xml:space="preserve"> </w:t>
      </w:r>
      <w:r w:rsidR="0047431D" w:rsidRPr="00D712B6">
        <w:rPr>
          <w:rFonts w:ascii="Arial" w:hAnsi="Arial" w:cs="Arial"/>
          <w:sz w:val="22"/>
          <w:szCs w:val="22"/>
        </w:rPr>
        <w:t xml:space="preserve">dziennej i rocznej </w:t>
      </w:r>
      <w:r w:rsidR="00433326" w:rsidRPr="00D712B6">
        <w:rPr>
          <w:rFonts w:ascii="Arial" w:hAnsi="Arial" w:cs="Arial"/>
          <w:sz w:val="22"/>
          <w:szCs w:val="22"/>
        </w:rPr>
        <w:t xml:space="preserve">pracy </w:t>
      </w:r>
      <w:r w:rsidR="0015236E" w:rsidRPr="00D712B6">
        <w:rPr>
          <w:rFonts w:ascii="Arial" w:hAnsi="Arial" w:cs="Arial"/>
          <w:sz w:val="22"/>
          <w:szCs w:val="22"/>
        </w:rPr>
        <w:t>eksploatacyjnej</w:t>
      </w:r>
      <w:r w:rsidR="00433326" w:rsidRPr="00D712B6">
        <w:rPr>
          <w:rFonts w:ascii="Arial" w:hAnsi="Arial" w:cs="Arial"/>
          <w:sz w:val="22"/>
          <w:szCs w:val="22"/>
        </w:rPr>
        <w:t xml:space="preserve"> </w:t>
      </w:r>
      <w:r w:rsidR="0047431D" w:rsidRPr="00D712B6">
        <w:rPr>
          <w:rFonts w:ascii="Arial" w:hAnsi="Arial" w:cs="Arial"/>
          <w:sz w:val="22"/>
          <w:szCs w:val="22"/>
        </w:rPr>
        <w:br/>
      </w:r>
      <w:r w:rsidR="00433326" w:rsidRPr="00D712B6">
        <w:rPr>
          <w:rFonts w:ascii="Arial" w:hAnsi="Arial" w:cs="Arial"/>
          <w:sz w:val="22"/>
          <w:szCs w:val="22"/>
        </w:rPr>
        <w:t>w wozokilometrach</w:t>
      </w:r>
      <w:r w:rsidR="00CB148F" w:rsidRPr="00D712B6">
        <w:rPr>
          <w:rFonts w:ascii="Arial" w:hAnsi="Arial" w:cs="Arial"/>
          <w:sz w:val="22"/>
          <w:szCs w:val="22"/>
        </w:rPr>
        <w:t xml:space="preserve"> i </w:t>
      </w:r>
      <w:proofErr w:type="spellStart"/>
      <w:r w:rsidR="00CB148F" w:rsidRPr="00D712B6">
        <w:rPr>
          <w:rFonts w:ascii="Arial" w:hAnsi="Arial" w:cs="Arial"/>
          <w:sz w:val="22"/>
          <w:szCs w:val="22"/>
        </w:rPr>
        <w:t>pociągokilometrach</w:t>
      </w:r>
      <w:proofErr w:type="spellEnd"/>
      <w:r w:rsidR="00433326" w:rsidRPr="00D712B6">
        <w:rPr>
          <w:rFonts w:ascii="Arial" w:hAnsi="Arial" w:cs="Arial"/>
          <w:sz w:val="22"/>
          <w:szCs w:val="22"/>
        </w:rPr>
        <w:t xml:space="preserve"> </w:t>
      </w:r>
      <w:r w:rsidR="0047431D" w:rsidRPr="00D712B6">
        <w:rPr>
          <w:rFonts w:ascii="Arial" w:hAnsi="Arial" w:cs="Arial"/>
          <w:sz w:val="22"/>
          <w:szCs w:val="22"/>
        </w:rPr>
        <w:t xml:space="preserve">dla całej sieci i </w:t>
      </w:r>
      <w:r w:rsidR="00433326" w:rsidRPr="00D712B6">
        <w:rPr>
          <w:rFonts w:ascii="Arial" w:hAnsi="Arial" w:cs="Arial"/>
          <w:sz w:val="22"/>
          <w:szCs w:val="22"/>
        </w:rPr>
        <w:t>dla</w:t>
      </w:r>
      <w:r w:rsidR="001E3749" w:rsidRPr="00D712B6">
        <w:rPr>
          <w:rFonts w:ascii="Arial" w:hAnsi="Arial" w:cs="Arial"/>
          <w:sz w:val="22"/>
          <w:szCs w:val="22"/>
        </w:rPr>
        <w:t xml:space="preserve"> każdej linii </w:t>
      </w:r>
      <w:r w:rsidR="00576C78" w:rsidRPr="00D712B6">
        <w:rPr>
          <w:rFonts w:ascii="Arial" w:hAnsi="Arial" w:cs="Arial"/>
          <w:sz w:val="22"/>
          <w:szCs w:val="22"/>
        </w:rPr>
        <w:t xml:space="preserve">komunikacyjnej </w:t>
      </w:r>
      <w:r w:rsidR="001E3749" w:rsidRPr="00D712B6">
        <w:rPr>
          <w:rFonts w:ascii="Arial" w:hAnsi="Arial" w:cs="Arial"/>
          <w:sz w:val="22"/>
          <w:szCs w:val="22"/>
        </w:rPr>
        <w:t>i</w:t>
      </w:r>
      <w:r w:rsidR="00433326" w:rsidRPr="00D712B6">
        <w:rPr>
          <w:rFonts w:ascii="Arial" w:hAnsi="Arial" w:cs="Arial"/>
          <w:sz w:val="22"/>
          <w:szCs w:val="22"/>
        </w:rPr>
        <w:t xml:space="preserve"> każdego typu dnia (powszedni, sobota, niedziela)</w:t>
      </w:r>
      <w:r w:rsidR="0047431D" w:rsidRPr="00D712B6">
        <w:rPr>
          <w:rFonts w:ascii="Arial" w:hAnsi="Arial" w:cs="Arial"/>
          <w:sz w:val="22"/>
          <w:szCs w:val="22"/>
        </w:rPr>
        <w:t>,</w:t>
      </w:r>
      <w:r w:rsidR="00433326" w:rsidRPr="00D712B6">
        <w:rPr>
          <w:rFonts w:ascii="Arial" w:hAnsi="Arial" w:cs="Arial"/>
          <w:sz w:val="22"/>
          <w:szCs w:val="22"/>
        </w:rPr>
        <w:t xml:space="preserve"> uwzględniając </w:t>
      </w:r>
      <w:r w:rsidR="00ED35E3" w:rsidRPr="00D712B6">
        <w:rPr>
          <w:rFonts w:ascii="Arial" w:hAnsi="Arial" w:cs="Arial"/>
          <w:sz w:val="22"/>
          <w:szCs w:val="22"/>
        </w:rPr>
        <w:t xml:space="preserve">sezonowe </w:t>
      </w:r>
      <w:r w:rsidR="00433326" w:rsidRPr="00D712B6">
        <w:rPr>
          <w:rFonts w:ascii="Arial" w:hAnsi="Arial" w:cs="Arial"/>
          <w:sz w:val="22"/>
          <w:szCs w:val="22"/>
        </w:rPr>
        <w:t xml:space="preserve">zmniejszenie pracy </w:t>
      </w:r>
      <w:r w:rsidR="0015236E" w:rsidRPr="00D712B6">
        <w:rPr>
          <w:rFonts w:ascii="Arial" w:hAnsi="Arial" w:cs="Arial"/>
          <w:sz w:val="22"/>
          <w:szCs w:val="22"/>
        </w:rPr>
        <w:t xml:space="preserve">eksploatacyjnej </w:t>
      </w:r>
      <w:r w:rsidR="00433326" w:rsidRPr="00D712B6">
        <w:rPr>
          <w:rFonts w:ascii="Arial" w:hAnsi="Arial" w:cs="Arial"/>
          <w:sz w:val="22"/>
          <w:szCs w:val="22"/>
        </w:rPr>
        <w:t xml:space="preserve">w </w:t>
      </w:r>
      <w:r w:rsidR="00CB148F" w:rsidRPr="00D712B6">
        <w:rPr>
          <w:rFonts w:ascii="Arial" w:hAnsi="Arial" w:cs="Arial"/>
          <w:sz w:val="22"/>
          <w:szCs w:val="22"/>
        </w:rPr>
        <w:t>okresach wakacyjno-feryjnych</w:t>
      </w:r>
      <w:r w:rsidR="00B45B96" w:rsidRPr="00D712B6">
        <w:rPr>
          <w:rFonts w:ascii="Arial" w:hAnsi="Arial" w:cs="Arial"/>
          <w:sz w:val="22"/>
          <w:szCs w:val="22"/>
        </w:rPr>
        <w:t>.</w:t>
      </w:r>
    </w:p>
    <w:p w14:paraId="5C02C749" w14:textId="3618F3B9" w:rsidR="00ED35E3" w:rsidRPr="00D712B6"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D712B6">
        <w:rPr>
          <w:rFonts w:ascii="Arial" w:hAnsi="Arial" w:cs="Arial"/>
          <w:sz w:val="22"/>
          <w:szCs w:val="22"/>
        </w:rPr>
        <w:t>Wyliczyć i p</w:t>
      </w:r>
      <w:r w:rsidR="00CB148F" w:rsidRPr="00D712B6">
        <w:rPr>
          <w:rFonts w:ascii="Arial" w:hAnsi="Arial" w:cs="Arial"/>
          <w:sz w:val="22"/>
          <w:szCs w:val="22"/>
        </w:rPr>
        <w:t>odać</w:t>
      </w:r>
      <w:r w:rsidR="00ED35E3" w:rsidRPr="00D712B6">
        <w:rPr>
          <w:rFonts w:ascii="Arial" w:hAnsi="Arial" w:cs="Arial"/>
          <w:sz w:val="22"/>
          <w:szCs w:val="22"/>
        </w:rPr>
        <w:t xml:space="preserve"> </w:t>
      </w:r>
      <w:r w:rsidR="0047431D" w:rsidRPr="00D712B6">
        <w:rPr>
          <w:rFonts w:ascii="Arial" w:hAnsi="Arial" w:cs="Arial"/>
          <w:sz w:val="22"/>
          <w:szCs w:val="22"/>
        </w:rPr>
        <w:t xml:space="preserve">sumaryczne </w:t>
      </w:r>
      <w:r w:rsidR="00ED35E3" w:rsidRPr="00D712B6">
        <w:rPr>
          <w:rFonts w:ascii="Arial" w:hAnsi="Arial" w:cs="Arial"/>
          <w:sz w:val="22"/>
          <w:szCs w:val="22"/>
        </w:rPr>
        <w:t>roczn</w:t>
      </w:r>
      <w:r w:rsidR="00CB148F" w:rsidRPr="00D712B6">
        <w:rPr>
          <w:rFonts w:ascii="Arial" w:hAnsi="Arial" w:cs="Arial"/>
          <w:sz w:val="22"/>
          <w:szCs w:val="22"/>
        </w:rPr>
        <w:t>e</w:t>
      </w:r>
      <w:r w:rsidR="00ED35E3" w:rsidRPr="00D712B6">
        <w:rPr>
          <w:rFonts w:ascii="Arial" w:hAnsi="Arial" w:cs="Arial"/>
          <w:sz w:val="22"/>
          <w:szCs w:val="22"/>
        </w:rPr>
        <w:t xml:space="preserve"> </w:t>
      </w:r>
      <w:r w:rsidR="0047431D" w:rsidRPr="00D712B6">
        <w:rPr>
          <w:rFonts w:ascii="Arial" w:hAnsi="Arial" w:cs="Arial"/>
          <w:sz w:val="22"/>
          <w:szCs w:val="22"/>
        </w:rPr>
        <w:t xml:space="preserve">dla całej sieci i roczne dla poszczególnych linii komunikacyjnych </w:t>
      </w:r>
      <w:r w:rsidR="00ED35E3" w:rsidRPr="00D712B6">
        <w:rPr>
          <w:rFonts w:ascii="Arial" w:hAnsi="Arial" w:cs="Arial"/>
          <w:sz w:val="22"/>
          <w:szCs w:val="22"/>
        </w:rPr>
        <w:t>koszt</w:t>
      </w:r>
      <w:r w:rsidR="00CB148F" w:rsidRPr="00D712B6">
        <w:rPr>
          <w:rFonts w:ascii="Arial" w:hAnsi="Arial" w:cs="Arial"/>
          <w:sz w:val="22"/>
          <w:szCs w:val="22"/>
        </w:rPr>
        <w:t>y</w:t>
      </w:r>
      <w:r w:rsidR="00ED35E3" w:rsidRPr="00D712B6">
        <w:rPr>
          <w:rFonts w:ascii="Arial" w:hAnsi="Arial" w:cs="Arial"/>
          <w:sz w:val="22"/>
          <w:szCs w:val="22"/>
        </w:rPr>
        <w:t xml:space="preserve"> </w:t>
      </w:r>
      <w:r w:rsidR="00465464" w:rsidRPr="00D712B6">
        <w:rPr>
          <w:rFonts w:ascii="Arial" w:hAnsi="Arial" w:cs="Arial"/>
          <w:sz w:val="22"/>
          <w:szCs w:val="22"/>
        </w:rPr>
        <w:t>funkcjonowania układu komunikacyjnego (wg założonej pracy przewozowej) dla poszczególnych wariantów z podziałem na trakcj</w:t>
      </w:r>
      <w:r w:rsidR="00CB148F" w:rsidRPr="00D712B6">
        <w:rPr>
          <w:rFonts w:ascii="Arial" w:hAnsi="Arial" w:cs="Arial"/>
          <w:sz w:val="22"/>
          <w:szCs w:val="22"/>
        </w:rPr>
        <w:t>ę</w:t>
      </w:r>
      <w:r w:rsidR="00465464" w:rsidRPr="00D712B6">
        <w:rPr>
          <w:rFonts w:ascii="Arial" w:hAnsi="Arial" w:cs="Arial"/>
          <w:sz w:val="22"/>
          <w:szCs w:val="22"/>
        </w:rPr>
        <w:t xml:space="preserve"> autobusow</w:t>
      </w:r>
      <w:r w:rsidR="00CB148F" w:rsidRPr="00D712B6">
        <w:rPr>
          <w:rFonts w:ascii="Arial" w:hAnsi="Arial" w:cs="Arial"/>
          <w:sz w:val="22"/>
          <w:szCs w:val="22"/>
        </w:rPr>
        <w:t>ą</w:t>
      </w:r>
      <w:r w:rsidR="00465464" w:rsidRPr="00D712B6">
        <w:rPr>
          <w:rFonts w:ascii="Arial" w:hAnsi="Arial" w:cs="Arial"/>
          <w:sz w:val="22"/>
          <w:szCs w:val="22"/>
        </w:rPr>
        <w:t xml:space="preserve"> i tramwajową.</w:t>
      </w:r>
    </w:p>
    <w:p w14:paraId="0A5DEEB7" w14:textId="0FE59838" w:rsidR="00CB148F" w:rsidRPr="00D712B6"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D712B6">
        <w:rPr>
          <w:rFonts w:ascii="Arial" w:hAnsi="Arial" w:cs="Arial"/>
          <w:sz w:val="22"/>
          <w:szCs w:val="22"/>
        </w:rPr>
        <w:t>Wyliczyć i p</w:t>
      </w:r>
      <w:r w:rsidR="00CB148F" w:rsidRPr="00D712B6">
        <w:rPr>
          <w:rFonts w:ascii="Arial" w:hAnsi="Arial" w:cs="Arial"/>
          <w:sz w:val="22"/>
          <w:szCs w:val="22"/>
        </w:rPr>
        <w:t>odać liczbę, pojemność i rodzaj dodatkowego taboru (czyli przekraczającego obecny stan, jakim dysponują Operatorzy) autobusowego i tramwajowego niezbędnego do obsługi każdego wariantu oraz koszty zakupu dodatkowego taboru.</w:t>
      </w:r>
    </w:p>
    <w:p w14:paraId="31A72401" w14:textId="2E6DE4FD" w:rsidR="0047431D" w:rsidRPr="00D712B6" w:rsidRDefault="0047431D"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D712B6">
        <w:rPr>
          <w:rFonts w:ascii="Arial" w:hAnsi="Arial" w:cs="Arial"/>
          <w:sz w:val="22"/>
          <w:szCs w:val="22"/>
        </w:rPr>
        <w:t>Przedstawić w formie tabeli zbiorczej rozdział</w:t>
      </w:r>
      <w:r w:rsidR="0072262A" w:rsidRPr="00D712B6">
        <w:rPr>
          <w:rFonts w:ascii="Arial" w:hAnsi="Arial" w:cs="Arial"/>
          <w:sz w:val="22"/>
          <w:szCs w:val="22"/>
        </w:rPr>
        <w:t>y</w:t>
      </w:r>
      <w:r w:rsidRPr="00D712B6">
        <w:rPr>
          <w:rFonts w:ascii="Arial" w:hAnsi="Arial" w:cs="Arial"/>
          <w:sz w:val="22"/>
          <w:szCs w:val="22"/>
        </w:rPr>
        <w:t xml:space="preserve"> taboru</w:t>
      </w:r>
      <w:r w:rsidR="0072262A" w:rsidRPr="00D712B6">
        <w:rPr>
          <w:rFonts w:ascii="Arial" w:hAnsi="Arial" w:cs="Arial"/>
          <w:sz w:val="22"/>
          <w:szCs w:val="22"/>
        </w:rPr>
        <w:t>:</w:t>
      </w:r>
      <w:r w:rsidRPr="00D712B6">
        <w:rPr>
          <w:rFonts w:ascii="Arial" w:hAnsi="Arial" w:cs="Arial"/>
          <w:sz w:val="22"/>
          <w:szCs w:val="22"/>
        </w:rPr>
        <w:t xml:space="preserve"> autobusowego </w:t>
      </w:r>
      <w:r w:rsidRPr="00D712B6">
        <w:rPr>
          <w:rFonts w:ascii="Arial" w:hAnsi="Arial" w:cs="Arial"/>
          <w:sz w:val="22"/>
          <w:szCs w:val="22"/>
        </w:rPr>
        <w:br/>
        <w:t xml:space="preserve">i tramwajowego </w:t>
      </w:r>
      <w:r w:rsidR="0072262A" w:rsidRPr="00D712B6">
        <w:rPr>
          <w:rFonts w:ascii="Arial" w:hAnsi="Arial" w:cs="Arial"/>
          <w:sz w:val="22"/>
          <w:szCs w:val="22"/>
        </w:rPr>
        <w:t xml:space="preserve">dla każdej linii </w:t>
      </w:r>
      <w:r w:rsidRPr="00D712B6">
        <w:rPr>
          <w:rFonts w:ascii="Arial" w:hAnsi="Arial" w:cs="Arial"/>
          <w:sz w:val="22"/>
          <w:szCs w:val="22"/>
        </w:rPr>
        <w:t>wraz z podaniem minimum następujących danych</w:t>
      </w:r>
      <w:r w:rsidR="0072262A" w:rsidRPr="00D712B6">
        <w:rPr>
          <w:rFonts w:ascii="Arial" w:hAnsi="Arial" w:cs="Arial"/>
          <w:sz w:val="22"/>
          <w:szCs w:val="22"/>
          <w:lang w:val="cs-CZ" w:eastAsia="ar-SA"/>
        </w:rPr>
        <w:t xml:space="preserve">: nr linii, </w:t>
      </w:r>
      <w:r w:rsidRPr="00D712B6">
        <w:rPr>
          <w:rFonts w:ascii="Arial" w:hAnsi="Arial" w:cs="Arial"/>
          <w:sz w:val="22"/>
          <w:szCs w:val="22"/>
          <w:lang w:val="cs-CZ" w:eastAsia="ar-SA"/>
        </w:rPr>
        <w:t>długoś</w:t>
      </w:r>
      <w:r w:rsidR="0072262A" w:rsidRPr="00D712B6">
        <w:rPr>
          <w:rFonts w:ascii="Arial" w:hAnsi="Arial" w:cs="Arial"/>
          <w:sz w:val="22"/>
          <w:szCs w:val="22"/>
          <w:lang w:val="cs-CZ" w:eastAsia="ar-SA"/>
        </w:rPr>
        <w:t>ci</w:t>
      </w:r>
      <w:r w:rsidRPr="00D712B6">
        <w:rPr>
          <w:rFonts w:ascii="Arial" w:hAnsi="Arial" w:cs="Arial"/>
          <w:sz w:val="22"/>
          <w:szCs w:val="22"/>
          <w:lang w:val="cs-CZ" w:eastAsia="ar-SA"/>
        </w:rPr>
        <w:t xml:space="preserve"> linii, dzienn</w:t>
      </w:r>
      <w:r w:rsidR="0072262A" w:rsidRPr="00D712B6">
        <w:rPr>
          <w:rFonts w:ascii="Arial" w:hAnsi="Arial" w:cs="Arial"/>
          <w:sz w:val="22"/>
          <w:szCs w:val="22"/>
          <w:lang w:val="cs-CZ" w:eastAsia="ar-SA"/>
        </w:rPr>
        <w:t>ej</w:t>
      </w:r>
      <w:r w:rsidRPr="00D712B6">
        <w:rPr>
          <w:rFonts w:ascii="Arial" w:hAnsi="Arial" w:cs="Arial"/>
          <w:sz w:val="22"/>
          <w:szCs w:val="22"/>
          <w:lang w:val="cs-CZ" w:eastAsia="ar-SA"/>
        </w:rPr>
        <w:t xml:space="preserve"> liczb</w:t>
      </w:r>
      <w:r w:rsidR="0072262A" w:rsidRPr="00D712B6">
        <w:rPr>
          <w:rFonts w:ascii="Arial" w:hAnsi="Arial" w:cs="Arial"/>
          <w:sz w:val="22"/>
          <w:szCs w:val="22"/>
          <w:lang w:val="cs-CZ" w:eastAsia="ar-SA"/>
        </w:rPr>
        <w:t>y</w:t>
      </w:r>
      <w:r w:rsidRPr="00D712B6">
        <w:rPr>
          <w:rFonts w:ascii="Arial" w:hAnsi="Arial" w:cs="Arial"/>
          <w:sz w:val="22"/>
          <w:szCs w:val="22"/>
          <w:lang w:val="cs-CZ" w:eastAsia="ar-SA"/>
        </w:rPr>
        <w:t xml:space="preserve"> wzkm/pckm</w:t>
      </w:r>
      <w:r w:rsidR="0072262A" w:rsidRPr="00D712B6">
        <w:rPr>
          <w:rFonts w:ascii="Arial" w:hAnsi="Arial" w:cs="Arial"/>
          <w:sz w:val="22"/>
          <w:szCs w:val="22"/>
          <w:lang w:val="cs-CZ" w:eastAsia="ar-SA"/>
        </w:rPr>
        <w:t xml:space="preserve">, </w:t>
      </w:r>
      <w:r w:rsidRPr="00D712B6">
        <w:rPr>
          <w:rFonts w:ascii="Arial" w:hAnsi="Arial" w:cs="Arial"/>
          <w:sz w:val="22"/>
          <w:szCs w:val="22"/>
          <w:lang w:val="cs-CZ" w:eastAsia="ar-SA"/>
        </w:rPr>
        <w:t>prędkości: komunikacyjn</w:t>
      </w:r>
      <w:r w:rsidR="0072262A" w:rsidRPr="00D712B6">
        <w:rPr>
          <w:rFonts w:ascii="Arial" w:hAnsi="Arial" w:cs="Arial"/>
          <w:sz w:val="22"/>
          <w:szCs w:val="22"/>
          <w:lang w:val="cs-CZ" w:eastAsia="ar-SA"/>
        </w:rPr>
        <w:t>ej</w:t>
      </w:r>
      <w:r w:rsidRPr="00D712B6">
        <w:rPr>
          <w:rFonts w:ascii="Arial" w:hAnsi="Arial" w:cs="Arial"/>
          <w:sz w:val="22"/>
          <w:szCs w:val="22"/>
          <w:lang w:val="cs-CZ" w:eastAsia="ar-SA"/>
        </w:rPr>
        <w:t xml:space="preserve"> i eksploatacyjn</w:t>
      </w:r>
      <w:r w:rsidR="0072262A" w:rsidRPr="00D712B6">
        <w:rPr>
          <w:rFonts w:ascii="Arial" w:hAnsi="Arial" w:cs="Arial"/>
          <w:sz w:val="22"/>
          <w:szCs w:val="22"/>
          <w:lang w:val="cs-CZ" w:eastAsia="ar-SA"/>
        </w:rPr>
        <w:t>ej</w:t>
      </w:r>
      <w:r w:rsidRPr="00D712B6">
        <w:rPr>
          <w:rFonts w:ascii="Arial" w:hAnsi="Arial" w:cs="Arial"/>
          <w:sz w:val="22"/>
          <w:szCs w:val="22"/>
          <w:lang w:val="cs-CZ" w:eastAsia="ar-SA"/>
        </w:rPr>
        <w:t>, dzienn</w:t>
      </w:r>
      <w:r w:rsidR="0072262A" w:rsidRPr="00D712B6">
        <w:rPr>
          <w:rFonts w:ascii="Arial" w:hAnsi="Arial" w:cs="Arial"/>
          <w:sz w:val="22"/>
          <w:szCs w:val="22"/>
          <w:lang w:val="cs-CZ" w:eastAsia="ar-SA"/>
        </w:rPr>
        <w:t>ej</w:t>
      </w:r>
      <w:r w:rsidRPr="00D712B6">
        <w:rPr>
          <w:rFonts w:ascii="Arial" w:hAnsi="Arial" w:cs="Arial"/>
          <w:sz w:val="22"/>
          <w:szCs w:val="22"/>
          <w:lang w:val="cs-CZ" w:eastAsia="ar-SA"/>
        </w:rPr>
        <w:t xml:space="preserve"> liczb</w:t>
      </w:r>
      <w:r w:rsidR="0072262A" w:rsidRPr="00D712B6">
        <w:rPr>
          <w:rFonts w:ascii="Arial" w:hAnsi="Arial" w:cs="Arial"/>
          <w:sz w:val="22"/>
          <w:szCs w:val="22"/>
          <w:lang w:val="cs-CZ" w:eastAsia="ar-SA"/>
        </w:rPr>
        <w:t>y</w:t>
      </w:r>
      <w:r w:rsidRPr="00D712B6">
        <w:rPr>
          <w:rFonts w:ascii="Arial" w:hAnsi="Arial" w:cs="Arial"/>
          <w:sz w:val="22"/>
          <w:szCs w:val="22"/>
          <w:lang w:val="cs-CZ" w:eastAsia="ar-SA"/>
        </w:rPr>
        <w:t xml:space="preserve"> kursów, liczb</w:t>
      </w:r>
      <w:r w:rsidR="0072262A" w:rsidRPr="00D712B6">
        <w:rPr>
          <w:rFonts w:ascii="Arial" w:hAnsi="Arial" w:cs="Arial"/>
          <w:sz w:val="22"/>
          <w:szCs w:val="22"/>
          <w:lang w:val="cs-CZ" w:eastAsia="ar-SA"/>
        </w:rPr>
        <w:t>y</w:t>
      </w:r>
      <w:r w:rsidRPr="00D712B6">
        <w:rPr>
          <w:rFonts w:ascii="Arial" w:hAnsi="Arial" w:cs="Arial"/>
          <w:sz w:val="22"/>
          <w:szCs w:val="22"/>
          <w:lang w:val="cs-CZ" w:eastAsia="ar-SA"/>
        </w:rPr>
        <w:t xml:space="preserve"> i rodzaj</w:t>
      </w:r>
      <w:r w:rsidR="0072262A" w:rsidRPr="00D712B6">
        <w:rPr>
          <w:rFonts w:ascii="Arial" w:hAnsi="Arial" w:cs="Arial"/>
          <w:sz w:val="22"/>
          <w:szCs w:val="22"/>
          <w:lang w:val="cs-CZ" w:eastAsia="ar-SA"/>
        </w:rPr>
        <w:t>u</w:t>
      </w:r>
      <w:r w:rsidRPr="00D712B6">
        <w:rPr>
          <w:rFonts w:ascii="Arial" w:hAnsi="Arial" w:cs="Arial"/>
          <w:sz w:val="22"/>
          <w:szCs w:val="22"/>
          <w:lang w:val="cs-CZ" w:eastAsia="ar-SA"/>
        </w:rPr>
        <w:t xml:space="preserve"> </w:t>
      </w:r>
      <w:r w:rsidR="0072262A" w:rsidRPr="00D712B6">
        <w:rPr>
          <w:rFonts w:ascii="Arial" w:hAnsi="Arial" w:cs="Arial"/>
          <w:sz w:val="22"/>
          <w:szCs w:val="22"/>
          <w:lang w:val="cs-CZ" w:eastAsia="ar-SA"/>
        </w:rPr>
        <w:t xml:space="preserve">(pojemność) </w:t>
      </w:r>
      <w:r w:rsidRPr="00D712B6">
        <w:rPr>
          <w:rFonts w:ascii="Arial" w:hAnsi="Arial" w:cs="Arial"/>
          <w:sz w:val="22"/>
          <w:szCs w:val="22"/>
          <w:lang w:val="cs-CZ" w:eastAsia="ar-SA"/>
        </w:rPr>
        <w:t>taboru w ruchu w przyjętych przedziałach czasowych, wozogodzin: jazdy i całkowit</w:t>
      </w:r>
      <w:r w:rsidR="0072262A" w:rsidRPr="00D712B6">
        <w:rPr>
          <w:rFonts w:ascii="Arial" w:hAnsi="Arial" w:cs="Arial"/>
          <w:sz w:val="22"/>
          <w:szCs w:val="22"/>
          <w:lang w:val="cs-CZ" w:eastAsia="ar-SA"/>
        </w:rPr>
        <w:t xml:space="preserve">ych, średnich częstotliwości kursowania </w:t>
      </w:r>
      <w:r w:rsidR="0072262A" w:rsidRPr="00D712B6">
        <w:rPr>
          <w:rFonts w:ascii="Arial" w:hAnsi="Arial" w:cs="Arial"/>
          <w:sz w:val="22"/>
          <w:szCs w:val="22"/>
          <w:lang w:val="cs-CZ" w:eastAsia="ar-SA"/>
        </w:rPr>
        <w:br/>
        <w:t xml:space="preserve">w przyjetych przedziałach czasowych. Rozdziały taboru musza być przedstawione osobno dla: dnia powszedniego szkolnego, </w:t>
      </w:r>
      <w:r w:rsidR="00941156" w:rsidRPr="00D712B6">
        <w:rPr>
          <w:rFonts w:ascii="Arial" w:hAnsi="Arial" w:cs="Arial"/>
          <w:sz w:val="22"/>
          <w:szCs w:val="22"/>
          <w:lang w:val="cs-CZ" w:eastAsia="ar-SA"/>
        </w:rPr>
        <w:t>powszedniego wakacyjnego, soboty i niedzieli.</w:t>
      </w:r>
    </w:p>
    <w:p w14:paraId="356F6585" w14:textId="6756A33C" w:rsidR="00433326" w:rsidRPr="00D712B6"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D712B6">
        <w:rPr>
          <w:rFonts w:ascii="Arial" w:hAnsi="Arial" w:cs="Arial"/>
          <w:sz w:val="22"/>
          <w:szCs w:val="22"/>
        </w:rPr>
        <w:t>C</w:t>
      </w:r>
      <w:r w:rsidR="00433326" w:rsidRPr="00D712B6">
        <w:rPr>
          <w:rFonts w:ascii="Arial" w:hAnsi="Arial" w:cs="Arial"/>
          <w:sz w:val="22"/>
          <w:szCs w:val="22"/>
        </w:rPr>
        <w:t>zęść opisowa i graficzna opracowania mus</w:t>
      </w:r>
      <w:r w:rsidR="008C77CE" w:rsidRPr="00D712B6">
        <w:rPr>
          <w:rFonts w:ascii="Arial" w:hAnsi="Arial" w:cs="Arial"/>
          <w:sz w:val="22"/>
          <w:szCs w:val="22"/>
        </w:rPr>
        <w:t>zą</w:t>
      </w:r>
      <w:r w:rsidR="00433326" w:rsidRPr="00D712B6">
        <w:rPr>
          <w:rFonts w:ascii="Arial" w:hAnsi="Arial" w:cs="Arial"/>
          <w:sz w:val="22"/>
          <w:szCs w:val="22"/>
        </w:rPr>
        <w:t xml:space="preserve"> zawierać ponadto:</w:t>
      </w:r>
    </w:p>
    <w:p w14:paraId="0D967C88" w14:textId="05209131" w:rsidR="00433326" w:rsidRPr="00D712B6"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D712B6">
        <w:rPr>
          <w:rFonts w:ascii="Arial" w:hAnsi="Arial" w:cs="Arial"/>
          <w:sz w:val="22"/>
          <w:szCs w:val="22"/>
        </w:rPr>
        <w:t xml:space="preserve">opis każdej z zaproponowanych linii (oznaczenie kategorii, opis trasy według linii, główne cele i zadania linii, przydzielony tabor, odniesienie </w:t>
      </w:r>
      <w:r w:rsidR="00E5492F" w:rsidRPr="00D712B6">
        <w:rPr>
          <w:rFonts w:ascii="Arial" w:hAnsi="Arial" w:cs="Arial"/>
          <w:sz w:val="22"/>
          <w:szCs w:val="22"/>
        </w:rPr>
        <w:br/>
      </w:r>
      <w:r w:rsidRPr="00D712B6">
        <w:rPr>
          <w:rFonts w:ascii="Arial" w:hAnsi="Arial" w:cs="Arial"/>
          <w:sz w:val="22"/>
          <w:szCs w:val="22"/>
        </w:rPr>
        <w:t>do obecnie istniejącej – jednej lub kilku - linii, któr</w:t>
      </w:r>
      <w:r w:rsidR="008C77CE" w:rsidRPr="00D712B6">
        <w:rPr>
          <w:rFonts w:ascii="Arial" w:hAnsi="Arial" w:cs="Arial"/>
          <w:sz w:val="22"/>
          <w:szCs w:val="22"/>
        </w:rPr>
        <w:t>ą</w:t>
      </w:r>
      <w:r w:rsidRPr="00D712B6">
        <w:rPr>
          <w:rFonts w:ascii="Arial" w:hAnsi="Arial" w:cs="Arial"/>
          <w:sz w:val="22"/>
          <w:szCs w:val="22"/>
        </w:rPr>
        <w:t xml:space="preserve"> będzie zastąpiona),</w:t>
      </w:r>
    </w:p>
    <w:p w14:paraId="15E6B48F" w14:textId="77777777" w:rsidR="00021F6C" w:rsidRPr="00D712B6" w:rsidRDefault="00021F6C"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D712B6">
        <w:rPr>
          <w:rFonts w:ascii="Arial" w:hAnsi="Arial" w:cs="Arial"/>
          <w:sz w:val="22"/>
          <w:szCs w:val="22"/>
        </w:rPr>
        <w:t xml:space="preserve">prezentację graficzną każdej z zaproponowanych linii (na mapie podkładowej z układem ulic w formie wektorowej, umożliwiającej edycję </w:t>
      </w:r>
      <w:r w:rsidRPr="00D712B6">
        <w:rPr>
          <w:rFonts w:ascii="Arial" w:hAnsi="Arial" w:cs="Arial"/>
          <w:sz w:val="22"/>
          <w:szCs w:val="22"/>
        </w:rPr>
        <w:br/>
        <w:t>w programie Corel Draw);</w:t>
      </w:r>
    </w:p>
    <w:p w14:paraId="70AA3CA0" w14:textId="48D72ED2" w:rsidR="00021F6C" w:rsidRPr="00D712B6" w:rsidRDefault="00021F6C" w:rsidP="00021F6C">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D712B6">
        <w:rPr>
          <w:rFonts w:ascii="Arial" w:hAnsi="Arial" w:cs="Arial"/>
          <w:sz w:val="22"/>
          <w:szCs w:val="22"/>
        </w:rPr>
        <w:t xml:space="preserve">prezentację graficzną całego układu linii (na podkładzie ulicowym </w:t>
      </w:r>
      <w:r w:rsidRPr="00D712B6">
        <w:rPr>
          <w:rFonts w:ascii="Arial" w:hAnsi="Arial" w:cs="Arial"/>
          <w:sz w:val="22"/>
          <w:szCs w:val="22"/>
        </w:rPr>
        <w:br/>
        <w:t>w formie wektorowej, umożliwiającej edycję w programie Corel Draw).</w:t>
      </w:r>
    </w:p>
    <w:p w14:paraId="0DD1A618" w14:textId="00F832C8" w:rsidR="008C77CE" w:rsidRPr="00D712B6" w:rsidRDefault="008C77CE" w:rsidP="00E5492F">
      <w:pPr>
        <w:pStyle w:val="Akapitzlist"/>
        <w:numPr>
          <w:ilvl w:val="0"/>
          <w:numId w:val="2"/>
        </w:numPr>
        <w:jc w:val="both"/>
        <w:rPr>
          <w:rFonts w:ascii="Arial" w:hAnsi="Arial" w:cs="Arial"/>
          <w:sz w:val="22"/>
        </w:rPr>
      </w:pPr>
      <w:r w:rsidRPr="00D712B6">
        <w:rPr>
          <w:rFonts w:ascii="Arial" w:hAnsi="Arial" w:cs="Arial"/>
          <w:sz w:val="22"/>
          <w:szCs w:val="22"/>
        </w:rPr>
        <w:lastRenderedPageBreak/>
        <w:t>Opracowanie</w:t>
      </w:r>
      <w:r w:rsidR="00892B86" w:rsidRPr="00D712B6">
        <w:rPr>
          <w:rFonts w:ascii="Arial" w:hAnsi="Arial" w:cs="Arial"/>
          <w:sz w:val="22"/>
          <w:szCs w:val="22"/>
        </w:rPr>
        <w:t xml:space="preserve"> (dla każdego z wariantów wskazanych w ust.1., zawierające wszystkie elementy wyszczególnione w ust. 1.1 </w:t>
      </w:r>
      <w:r w:rsidRPr="00D712B6">
        <w:rPr>
          <w:rFonts w:ascii="Arial" w:hAnsi="Arial" w:cs="Arial"/>
          <w:sz w:val="22"/>
          <w:szCs w:val="22"/>
        </w:rPr>
        <w:t>Wykonawca przekaże Zamawiającemu w formie tradycyjnej (papierowej) - kolorowy wydruk w czytelnym formacie (2 szt., zbindowane, laminowana oprawa) oraz w formie elektronicznej, zapisane na nośniku elektronicznym (pamięć USB) w plikach  .</w:t>
      </w:r>
      <w:proofErr w:type="spellStart"/>
      <w:r w:rsidRPr="00D712B6">
        <w:rPr>
          <w:rFonts w:ascii="Arial" w:hAnsi="Arial" w:cs="Arial"/>
          <w:sz w:val="22"/>
          <w:szCs w:val="22"/>
        </w:rPr>
        <w:t>docx</w:t>
      </w:r>
      <w:proofErr w:type="spellEnd"/>
      <w:r w:rsidRPr="00D712B6">
        <w:rPr>
          <w:rFonts w:ascii="Arial" w:hAnsi="Arial" w:cs="Arial"/>
          <w:sz w:val="22"/>
          <w:szCs w:val="22"/>
        </w:rPr>
        <w:t>.</w:t>
      </w:r>
      <w:r w:rsidR="00892B86" w:rsidRPr="00D712B6">
        <w:rPr>
          <w:rFonts w:ascii="Arial" w:hAnsi="Arial" w:cs="Arial"/>
          <w:sz w:val="22"/>
          <w:szCs w:val="22"/>
        </w:rPr>
        <w:t xml:space="preserve"> i xls.</w:t>
      </w:r>
    </w:p>
    <w:p w14:paraId="19AFAA51" w14:textId="77777777" w:rsidR="00BC062F" w:rsidRPr="00D712B6" w:rsidRDefault="00BC062F" w:rsidP="00BC062F">
      <w:pPr>
        <w:pStyle w:val="Akapitzlist"/>
        <w:numPr>
          <w:ilvl w:val="0"/>
          <w:numId w:val="2"/>
        </w:numPr>
        <w:jc w:val="both"/>
        <w:rPr>
          <w:rFonts w:ascii="Arial" w:hAnsi="Arial" w:cs="Arial"/>
          <w:sz w:val="22"/>
        </w:rPr>
      </w:pPr>
      <w:r w:rsidRPr="00D712B6">
        <w:rPr>
          <w:rFonts w:ascii="Arial" w:hAnsi="Arial" w:cs="Arial"/>
          <w:sz w:val="22"/>
          <w:szCs w:val="22"/>
          <w:u w:val="single"/>
        </w:rPr>
        <w:t>Odbiór opracowania</w:t>
      </w:r>
      <w:r w:rsidRPr="00D712B6">
        <w:rPr>
          <w:rFonts w:ascii="Arial" w:hAnsi="Arial" w:cs="Arial"/>
          <w:sz w:val="22"/>
          <w:szCs w:val="22"/>
        </w:rPr>
        <w:t xml:space="preserve">: </w:t>
      </w:r>
    </w:p>
    <w:p w14:paraId="0325ACC3" w14:textId="419235BC" w:rsidR="00BC062F" w:rsidRPr="00D712B6" w:rsidRDefault="00BC062F" w:rsidP="00BC062F">
      <w:pPr>
        <w:pStyle w:val="Akapitzlist"/>
        <w:numPr>
          <w:ilvl w:val="1"/>
          <w:numId w:val="2"/>
        </w:numPr>
        <w:jc w:val="both"/>
        <w:rPr>
          <w:rFonts w:ascii="Arial" w:hAnsi="Arial" w:cs="Arial"/>
          <w:strike/>
          <w:color w:val="000000" w:themeColor="text1"/>
          <w:sz w:val="22"/>
        </w:rPr>
      </w:pPr>
      <w:r w:rsidRPr="00D712B6">
        <w:rPr>
          <w:rFonts w:ascii="Arial" w:hAnsi="Arial" w:cs="Arial"/>
          <w:color w:val="000000" w:themeColor="text1"/>
          <w:sz w:val="22"/>
          <w:szCs w:val="22"/>
        </w:rPr>
        <w:t xml:space="preserve">Opracowanie przed jego ostatecznym przekazaniem musi być dostarczone </w:t>
      </w:r>
      <w:r w:rsidRPr="00D712B6">
        <w:rPr>
          <w:rFonts w:ascii="Arial" w:hAnsi="Arial" w:cs="Arial"/>
          <w:color w:val="000000" w:themeColor="text1"/>
          <w:sz w:val="22"/>
          <w:szCs w:val="22"/>
        </w:rPr>
        <w:br/>
        <w:t xml:space="preserve">do Zamawiającego w celu jego zaakceptowania lub wniesienia uwag. Zamawiający przekaże swoje uwagi w ciągu 10 dni roboczych. Zamawiający zastrzega sobie prawo do wydłużenia terminu weryfikacji, o której mowa powyżej. W takim przypadku termin realizacji umowy zostanie wydłużony odpowiednio. Wykonawca uwzględni przekazane przez Zamawiającego uwagi w terminie 15 dni roboczych od ich przekazania. </w:t>
      </w:r>
    </w:p>
    <w:p w14:paraId="5EC92B6C" w14:textId="07299A48" w:rsidR="008C77CE" w:rsidRPr="00D712B6" w:rsidRDefault="00BC062F" w:rsidP="00BC062F">
      <w:pPr>
        <w:pStyle w:val="um-tresc-tekstu-western"/>
        <w:numPr>
          <w:ilvl w:val="1"/>
          <w:numId w:val="2"/>
        </w:numPr>
        <w:jc w:val="both"/>
        <w:rPr>
          <w:rFonts w:ascii="Arial" w:hAnsi="Arial" w:cs="Arial"/>
          <w:color w:val="000000" w:themeColor="text1"/>
          <w:sz w:val="22"/>
          <w:szCs w:val="22"/>
        </w:rPr>
      </w:pPr>
      <w:r w:rsidRPr="00D712B6">
        <w:rPr>
          <w:rFonts w:ascii="Arial" w:hAnsi="Arial" w:cs="Arial"/>
          <w:color w:val="000000" w:themeColor="text1"/>
          <w:sz w:val="22"/>
          <w:szCs w:val="22"/>
        </w:rPr>
        <w:t xml:space="preserve">Wykonawca celem przeprowadzenia odbioru dostarczy do siedziby Zamawiającego </w:t>
      </w:r>
      <w:r w:rsidRPr="00D712B6">
        <w:rPr>
          <w:rFonts w:ascii="Arial" w:hAnsi="Arial" w:cs="Arial"/>
          <w:color w:val="000000" w:themeColor="text1"/>
          <w:sz w:val="22"/>
          <w:szCs w:val="22"/>
        </w:rPr>
        <w:br/>
        <w:t xml:space="preserve">w godzinach (od poniedziałku do piątku w godz. 8.00 – 14.00) ostateczną, zaakceptowaną przez Zamawiającego wersję opracowania zarówno </w:t>
      </w:r>
      <w:r w:rsidRPr="00D712B6">
        <w:rPr>
          <w:rFonts w:ascii="Arial" w:hAnsi="Arial" w:cs="Arial"/>
          <w:color w:val="000000" w:themeColor="text1"/>
          <w:sz w:val="22"/>
          <w:szCs w:val="22"/>
        </w:rPr>
        <w:br/>
        <w:t>w formie papierowej oraz elektronicznej. W przypadku braku zastrzeżeń Zamawiającego co do przekazanego opracowania Strony podpiszą protokół odbioru zadania nr 5.</w:t>
      </w:r>
    </w:p>
    <w:p w14:paraId="3521C213" w14:textId="77777777" w:rsidR="00ED62FD" w:rsidRPr="00D712B6" w:rsidRDefault="00ED62FD"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7926F281" w14:textId="3F227DD2" w:rsidR="00066A99" w:rsidRPr="00D712B6" w:rsidRDefault="00433326" w:rsidP="00E5492F">
      <w:pPr>
        <w:pStyle w:val="Akapitzlist"/>
        <w:widowControl w:val="0"/>
        <w:numPr>
          <w:ilvl w:val="0"/>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b/>
          <w:sz w:val="22"/>
          <w:szCs w:val="22"/>
          <w:u w:val="single"/>
          <w:lang w:val="cs-CZ" w:eastAsia="ar-SA"/>
        </w:rPr>
        <w:t>Konsultacje społeczne.</w:t>
      </w:r>
      <w:r w:rsidRPr="00D712B6">
        <w:rPr>
          <w:rFonts w:ascii="Arial" w:hAnsi="Arial" w:cs="Arial"/>
          <w:sz w:val="22"/>
          <w:szCs w:val="22"/>
          <w:lang w:val="cs-CZ" w:eastAsia="ar-SA"/>
        </w:rPr>
        <w:t xml:space="preserve"> </w:t>
      </w:r>
      <w:r w:rsidR="00D635F8" w:rsidRPr="00D712B6">
        <w:rPr>
          <w:rFonts w:ascii="Arial" w:hAnsi="Arial" w:cs="Arial"/>
          <w:sz w:val="22"/>
          <w:szCs w:val="22"/>
          <w:lang w:val="cs-CZ" w:eastAsia="ar-SA"/>
        </w:rPr>
        <w:t>Konsultacjom społecznym zostan</w:t>
      </w:r>
      <w:r w:rsidR="00892B86" w:rsidRPr="00D712B6">
        <w:rPr>
          <w:rFonts w:ascii="Arial" w:hAnsi="Arial" w:cs="Arial"/>
          <w:sz w:val="22"/>
          <w:szCs w:val="22"/>
          <w:lang w:val="cs-CZ" w:eastAsia="ar-SA"/>
        </w:rPr>
        <w:t>ą</w:t>
      </w:r>
      <w:r w:rsidR="00D635F8" w:rsidRPr="00D712B6">
        <w:rPr>
          <w:rFonts w:ascii="Arial" w:hAnsi="Arial" w:cs="Arial"/>
          <w:sz w:val="22"/>
          <w:szCs w:val="22"/>
          <w:lang w:val="cs-CZ" w:eastAsia="ar-SA"/>
        </w:rPr>
        <w:t xml:space="preserve"> poddan</w:t>
      </w:r>
      <w:r w:rsidR="00892B86" w:rsidRPr="00D712B6">
        <w:rPr>
          <w:rFonts w:ascii="Arial" w:hAnsi="Arial" w:cs="Arial"/>
          <w:sz w:val="22"/>
          <w:szCs w:val="22"/>
          <w:lang w:val="cs-CZ" w:eastAsia="ar-SA"/>
        </w:rPr>
        <w:t>e wszystkie</w:t>
      </w:r>
      <w:r w:rsidR="00D635F8" w:rsidRPr="00D712B6">
        <w:rPr>
          <w:rFonts w:ascii="Arial" w:hAnsi="Arial" w:cs="Arial"/>
          <w:sz w:val="22"/>
          <w:szCs w:val="22"/>
          <w:lang w:val="cs-CZ" w:eastAsia="ar-SA"/>
        </w:rPr>
        <w:t xml:space="preserve"> wariant</w:t>
      </w:r>
      <w:r w:rsidR="00892B86" w:rsidRPr="00D712B6">
        <w:rPr>
          <w:rFonts w:ascii="Arial" w:hAnsi="Arial" w:cs="Arial"/>
          <w:sz w:val="22"/>
          <w:szCs w:val="22"/>
          <w:lang w:val="cs-CZ" w:eastAsia="ar-SA"/>
        </w:rPr>
        <w:t>y wskazane w ust. 1</w:t>
      </w:r>
      <w:r w:rsidR="00465464" w:rsidRPr="00D712B6">
        <w:rPr>
          <w:rFonts w:ascii="Arial" w:hAnsi="Arial" w:cs="Arial"/>
          <w:sz w:val="22"/>
          <w:szCs w:val="22"/>
          <w:lang w:val="cs-CZ" w:eastAsia="ar-SA"/>
        </w:rPr>
        <w:t>.</w:t>
      </w:r>
      <w:r w:rsidR="00D635F8" w:rsidRPr="00D712B6">
        <w:rPr>
          <w:rFonts w:ascii="Arial" w:hAnsi="Arial" w:cs="Arial"/>
          <w:sz w:val="22"/>
          <w:szCs w:val="22"/>
          <w:lang w:val="cs-CZ" w:eastAsia="ar-SA"/>
        </w:rPr>
        <w:t xml:space="preserve"> </w:t>
      </w:r>
    </w:p>
    <w:p w14:paraId="74515B44" w14:textId="2AC28D06" w:rsidR="00AD129E" w:rsidRPr="00D712B6" w:rsidRDefault="00AD129E"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bCs/>
          <w:sz w:val="22"/>
          <w:szCs w:val="22"/>
        </w:rPr>
        <w:t>Konsultacje społeczne zostaną przeprowadzone zgodnie z uchwałą</w:t>
      </w:r>
      <w:r w:rsidRPr="00D712B6">
        <w:rPr>
          <w:rFonts w:ascii="Arial" w:hAnsi="Arial" w:cs="Arial"/>
          <w:sz w:val="22"/>
          <w:szCs w:val="22"/>
        </w:rPr>
        <w:t xml:space="preserve"> nr XLI/879/17 Rady Miasta Bydgoszczy  z dnia 29 marca 2017 r. w sprawie zasad i trybu przeprowadzania konsultacji z mieszkańcami Bydgoszczy.</w:t>
      </w:r>
    </w:p>
    <w:p w14:paraId="0E5EC6F9" w14:textId="735ADBD6" w:rsidR="000F4555" w:rsidRPr="00D712B6" w:rsidRDefault="000F4555"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 xml:space="preserve">W ramach konsultacji społecznych </w:t>
      </w:r>
      <w:r w:rsidR="00433326" w:rsidRPr="00D712B6">
        <w:rPr>
          <w:rFonts w:ascii="Arial" w:hAnsi="Arial" w:cs="Arial"/>
          <w:sz w:val="22"/>
          <w:szCs w:val="22"/>
          <w:lang w:val="cs-CZ" w:eastAsia="ar-SA"/>
        </w:rPr>
        <w:t xml:space="preserve">Wykonawca zobowiązany jest przeprowadzić publiczne przedstawienie </w:t>
      </w:r>
      <w:r w:rsidRPr="00D712B6">
        <w:rPr>
          <w:rFonts w:ascii="Arial" w:hAnsi="Arial" w:cs="Arial"/>
          <w:sz w:val="22"/>
          <w:szCs w:val="22"/>
          <w:lang w:val="cs-CZ" w:eastAsia="ar-SA"/>
        </w:rPr>
        <w:t xml:space="preserve">wszystkich wariantów opracowanych w ramach Zadania nr 5. </w:t>
      </w:r>
      <w:r w:rsidR="003D6421" w:rsidRPr="00D712B6">
        <w:rPr>
          <w:rFonts w:ascii="Arial" w:hAnsi="Arial" w:cs="Arial"/>
          <w:sz w:val="22"/>
          <w:szCs w:val="22"/>
          <w:lang w:val="cs-CZ" w:eastAsia="ar-SA"/>
        </w:rPr>
        <w:t xml:space="preserve">Wykonawca przedstawi publicznie opracowane warianty w formie przewidzianej uchwałą wskazaną w ust. 4.1. </w:t>
      </w:r>
      <w:r w:rsidRPr="00D712B6">
        <w:rPr>
          <w:rFonts w:ascii="Arial" w:hAnsi="Arial" w:cs="Arial"/>
          <w:sz w:val="22"/>
          <w:szCs w:val="22"/>
          <w:lang w:val="cs-CZ" w:eastAsia="ar-SA"/>
        </w:rPr>
        <w:t xml:space="preserve">Materiały przedstawione przez Wykonawcę </w:t>
      </w:r>
      <w:r w:rsidR="003D6421" w:rsidRPr="00D712B6">
        <w:rPr>
          <w:rFonts w:ascii="Arial" w:hAnsi="Arial" w:cs="Arial"/>
          <w:sz w:val="22"/>
          <w:szCs w:val="22"/>
          <w:lang w:val="cs-CZ" w:eastAsia="ar-SA"/>
        </w:rPr>
        <w:br/>
      </w:r>
      <w:r w:rsidRPr="00D712B6">
        <w:rPr>
          <w:rFonts w:ascii="Arial" w:hAnsi="Arial" w:cs="Arial"/>
          <w:sz w:val="22"/>
          <w:szCs w:val="22"/>
          <w:lang w:val="cs-CZ" w:eastAsia="ar-SA"/>
        </w:rPr>
        <w:t>do konsultacji dla każdego wariantu muszą zawierać co najmniej:</w:t>
      </w:r>
    </w:p>
    <w:p w14:paraId="53DBC6D5" w14:textId="6A7A551D" w:rsidR="000F4555" w:rsidRPr="00D712B6"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mapę z projektowanym układem linii autobusowych i tramwajowych;</w:t>
      </w:r>
    </w:p>
    <w:p w14:paraId="5811E7D1" w14:textId="48BBB99F" w:rsidR="00DC1710" w:rsidRPr="00D712B6"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szczegółowe przebiegi projektowanych linii;</w:t>
      </w:r>
    </w:p>
    <w:p w14:paraId="21A57090" w14:textId="19C82346" w:rsidR="00DC1710" w:rsidRPr="00D712B6"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opis projektowanego układu linii;</w:t>
      </w:r>
    </w:p>
    <w:p w14:paraId="002107AF" w14:textId="1C40A0EC" w:rsidR="00DC1710" w:rsidRPr="00D712B6"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 xml:space="preserve">rozkłady jazdy wszystkich projektowanych linii </w:t>
      </w:r>
      <w:r w:rsidR="003D6421" w:rsidRPr="00D712B6">
        <w:rPr>
          <w:rFonts w:ascii="Arial" w:hAnsi="Arial" w:cs="Arial"/>
          <w:sz w:val="22"/>
          <w:szCs w:val="22"/>
          <w:lang w:val="cs-CZ" w:eastAsia="ar-SA"/>
        </w:rPr>
        <w:t>(</w:t>
      </w:r>
      <w:r w:rsidRPr="00D712B6">
        <w:rPr>
          <w:rFonts w:ascii="Arial" w:hAnsi="Arial" w:cs="Arial"/>
          <w:sz w:val="22"/>
          <w:szCs w:val="22"/>
          <w:lang w:val="cs-CZ" w:eastAsia="ar-SA"/>
        </w:rPr>
        <w:t>z podziałem na dzień powszedni szkolny, powszedni wakacyjny, soboty, niedziele/święta);</w:t>
      </w:r>
    </w:p>
    <w:p w14:paraId="4F5DF72D" w14:textId="74F569F2" w:rsidR="00DC1710" w:rsidRPr="00D712B6"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 xml:space="preserve">zestawienie średnich częstotliwości kursowania wszystkich linii (z podziałem </w:t>
      </w:r>
      <w:r w:rsidR="00E5492F" w:rsidRPr="00D712B6">
        <w:rPr>
          <w:rFonts w:ascii="Arial" w:hAnsi="Arial" w:cs="Arial"/>
          <w:sz w:val="22"/>
          <w:szCs w:val="22"/>
          <w:lang w:val="cs-CZ" w:eastAsia="ar-SA"/>
        </w:rPr>
        <w:br/>
      </w:r>
      <w:r w:rsidRPr="00D712B6">
        <w:rPr>
          <w:rFonts w:ascii="Arial" w:hAnsi="Arial" w:cs="Arial"/>
          <w:sz w:val="22"/>
          <w:szCs w:val="22"/>
          <w:lang w:val="cs-CZ" w:eastAsia="ar-SA"/>
        </w:rPr>
        <w:t>na dzień powszedni szkolny, powszedni wakacyjny, soboty, niedziele/święta);</w:t>
      </w:r>
    </w:p>
    <w:p w14:paraId="6F6DC3EE" w14:textId="411B1122" w:rsidR="00DC1710" w:rsidRPr="00D712B6"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 xml:space="preserve">rozdział taboru autobusowego i tramwajowego wraz z podaniem parametrów eksploatacyjnych (długości linii, dzienną liczbę wzkm/pckm, prędkości: komunikacyjną i eksploatacyjną, dzienną liczbę kursów, liczbę i rodzaj taboru </w:t>
      </w:r>
      <w:r w:rsidR="003D6421" w:rsidRPr="00D712B6">
        <w:rPr>
          <w:rFonts w:ascii="Arial" w:hAnsi="Arial" w:cs="Arial"/>
          <w:sz w:val="22"/>
          <w:szCs w:val="22"/>
          <w:lang w:val="cs-CZ" w:eastAsia="ar-SA"/>
        </w:rPr>
        <w:br/>
      </w:r>
      <w:r w:rsidRPr="00D712B6">
        <w:rPr>
          <w:rFonts w:ascii="Arial" w:hAnsi="Arial" w:cs="Arial"/>
          <w:sz w:val="22"/>
          <w:szCs w:val="22"/>
          <w:lang w:val="cs-CZ" w:eastAsia="ar-SA"/>
        </w:rPr>
        <w:t>w ruchu w przyjętych przedziałach czasowych, wozogodziny: jazdy i całkowite)</w:t>
      </w:r>
      <w:r w:rsidR="003D6421" w:rsidRPr="00D712B6">
        <w:rPr>
          <w:rFonts w:ascii="Arial" w:hAnsi="Arial" w:cs="Arial"/>
          <w:sz w:val="22"/>
          <w:szCs w:val="22"/>
          <w:lang w:val="cs-CZ" w:eastAsia="ar-SA"/>
        </w:rPr>
        <w:t>;</w:t>
      </w:r>
    </w:p>
    <w:p w14:paraId="16CF566A" w14:textId="3F9BE1A5" w:rsidR="003D6421" w:rsidRPr="00D712B6"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koszty roczne funkcjonowania projektowanego układu z podziałem na trakcje autobusową i tramwajową ;</w:t>
      </w:r>
    </w:p>
    <w:p w14:paraId="72BC07F6" w14:textId="1535E6DE" w:rsidR="003D6421" w:rsidRPr="00D712B6"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zestawienie linii koordynowanych, z podaniem zasad i miejsc koordynacji wraz z uzasadnieniem.</w:t>
      </w:r>
    </w:p>
    <w:p w14:paraId="65C3B435" w14:textId="22DD76A0" w:rsidR="000F4555" w:rsidRPr="00D712B6" w:rsidRDefault="003D6421"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Materiały mające zostać przedstawione przez Wykonawcę do konsultacji muszą być zatwierdzone przez Zamawiającego pod kątem ich kompletności na minimum 14 dni przed rozpoczeciem konsultacji.</w:t>
      </w:r>
    </w:p>
    <w:p w14:paraId="73342E9A" w14:textId="1D61AD92" w:rsidR="00C24AAC" w:rsidRPr="00D712B6" w:rsidRDefault="00C24AAC"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rPr>
        <w:t xml:space="preserve">Dodatkowym kanałem konsultacji społecznych będzie strona internetowa ZDMiKP </w:t>
      </w:r>
      <w:r w:rsidRPr="00D712B6">
        <w:rPr>
          <w:rFonts w:ascii="Arial" w:hAnsi="Arial" w:cs="Arial"/>
          <w:b/>
          <w:sz w:val="22"/>
          <w:szCs w:val="22"/>
        </w:rPr>
        <w:t>www.zdmikp.bydgoszcz.pl.</w:t>
      </w:r>
      <w:r w:rsidRPr="00D712B6">
        <w:rPr>
          <w:rFonts w:ascii="Arial" w:hAnsi="Arial" w:cs="Arial"/>
          <w:sz w:val="22"/>
          <w:szCs w:val="22"/>
        </w:rPr>
        <w:t xml:space="preserve"> Uwagi mieszkańców, które wpłyną tą drogą zostaną przekazane Wykonawcy.</w:t>
      </w:r>
    </w:p>
    <w:p w14:paraId="754DE67C" w14:textId="46186E68" w:rsidR="00D26CF0" w:rsidRPr="00D712B6"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 xml:space="preserve">W ramach konsultacji Wykonawca zobowiązany jest zorganizować we własnym zakresie min. 5 spotkań z mieszkańcami Bydgoszczy i min. 1 spotkania z radnymi Rady Miasta Bydgoszczy podczas których przedstawi w formie prezentacji mulimedialnej wszystkie opracowane w ramach Zadania nr 5 warianty, umożliwi </w:t>
      </w:r>
      <w:r w:rsidR="00433326" w:rsidRPr="00D712B6">
        <w:rPr>
          <w:rFonts w:ascii="Arial" w:hAnsi="Arial" w:cs="Arial"/>
          <w:sz w:val="22"/>
          <w:szCs w:val="22"/>
          <w:lang w:val="cs-CZ" w:eastAsia="ar-SA"/>
        </w:rPr>
        <w:lastRenderedPageBreak/>
        <w:t>dyskusj</w:t>
      </w:r>
      <w:r w:rsidRPr="00D712B6">
        <w:rPr>
          <w:rFonts w:ascii="Arial" w:hAnsi="Arial" w:cs="Arial"/>
          <w:sz w:val="22"/>
          <w:szCs w:val="22"/>
          <w:lang w:val="cs-CZ" w:eastAsia="ar-SA"/>
        </w:rPr>
        <w:t xml:space="preserve">ę i składanie uwag i wniosków. Wykonawca podczas spotkań publicznych będzie pełnił rolę: gospodarza, moderatora, eksperta i autora koncepcji. </w:t>
      </w:r>
    </w:p>
    <w:p w14:paraId="52C46602" w14:textId="245ACBA2" w:rsidR="00D26CF0" w:rsidRPr="00D712B6"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 xml:space="preserve">Spotkania, o których mowa w ust. 4.4 muszą </w:t>
      </w:r>
      <w:r w:rsidR="005967FC" w:rsidRPr="00D712B6">
        <w:rPr>
          <w:rFonts w:ascii="Arial" w:hAnsi="Arial" w:cs="Arial"/>
          <w:sz w:val="22"/>
          <w:szCs w:val="22"/>
          <w:lang w:val="cs-CZ" w:eastAsia="ar-SA"/>
        </w:rPr>
        <w:t xml:space="preserve">być zorganizowane i przeprowadzone przez Wykonawcę w Bydgoszczy nie wcześniej niż 7 dni po wyłożeniu (udostepnieniu) przez Wykonawcę materiałów </w:t>
      </w:r>
      <w:r w:rsidR="00791D06" w:rsidRPr="00D712B6">
        <w:rPr>
          <w:rFonts w:ascii="Arial" w:hAnsi="Arial" w:cs="Arial"/>
          <w:sz w:val="22"/>
          <w:szCs w:val="22"/>
          <w:lang w:val="cs-CZ" w:eastAsia="ar-SA"/>
        </w:rPr>
        <w:t xml:space="preserve">podlegających konsultacjom </w:t>
      </w:r>
      <w:r w:rsidR="00E5492F" w:rsidRPr="00D712B6">
        <w:rPr>
          <w:rFonts w:ascii="Arial" w:hAnsi="Arial" w:cs="Arial"/>
          <w:sz w:val="22"/>
          <w:szCs w:val="22"/>
          <w:lang w:val="cs-CZ" w:eastAsia="ar-SA"/>
        </w:rPr>
        <w:br/>
      </w:r>
      <w:r w:rsidR="005967FC" w:rsidRPr="00D712B6">
        <w:rPr>
          <w:rFonts w:ascii="Arial" w:hAnsi="Arial" w:cs="Arial"/>
          <w:sz w:val="22"/>
          <w:szCs w:val="22"/>
          <w:lang w:val="cs-CZ" w:eastAsia="ar-SA"/>
        </w:rPr>
        <w:t>do publicznej wiadomości</w:t>
      </w:r>
      <w:r w:rsidR="00791D06" w:rsidRPr="00D712B6">
        <w:rPr>
          <w:rFonts w:ascii="Arial" w:hAnsi="Arial" w:cs="Arial"/>
          <w:sz w:val="22"/>
          <w:szCs w:val="22"/>
          <w:lang w:val="cs-CZ" w:eastAsia="ar-SA"/>
        </w:rPr>
        <w:t>. Na tych spotkaniach wymagana jest osobista (fizyczna) obecność Wykonawcy.</w:t>
      </w:r>
    </w:p>
    <w:p w14:paraId="71F77EFA" w14:textId="3EED4614" w:rsidR="00791D06" w:rsidRPr="00D712B6" w:rsidRDefault="00791D06"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Wykonawca zorganizuje spotkania, o których mowa w ust. 4.4</w:t>
      </w:r>
      <w:r w:rsidR="002360A5" w:rsidRPr="00D712B6">
        <w:rPr>
          <w:rFonts w:ascii="Arial" w:hAnsi="Arial" w:cs="Arial"/>
          <w:sz w:val="22"/>
          <w:szCs w:val="22"/>
          <w:lang w:val="cs-CZ" w:eastAsia="ar-SA"/>
        </w:rPr>
        <w:t>,</w:t>
      </w:r>
      <w:r w:rsidRPr="00D712B6">
        <w:rPr>
          <w:rFonts w:ascii="Arial" w:hAnsi="Arial" w:cs="Arial"/>
          <w:sz w:val="22"/>
          <w:szCs w:val="22"/>
          <w:lang w:val="cs-CZ" w:eastAsia="ar-SA"/>
        </w:rPr>
        <w:t xml:space="preserve"> w salach mogących pomieścić min. 1</w:t>
      </w:r>
      <w:r w:rsidR="002360A5" w:rsidRPr="00D712B6">
        <w:rPr>
          <w:rFonts w:ascii="Arial" w:hAnsi="Arial" w:cs="Arial"/>
          <w:sz w:val="22"/>
          <w:szCs w:val="22"/>
          <w:lang w:val="cs-CZ" w:eastAsia="ar-SA"/>
        </w:rPr>
        <w:t>0</w:t>
      </w:r>
      <w:r w:rsidRPr="00D712B6">
        <w:rPr>
          <w:rFonts w:ascii="Arial" w:hAnsi="Arial" w:cs="Arial"/>
          <w:sz w:val="22"/>
          <w:szCs w:val="22"/>
          <w:lang w:val="cs-CZ" w:eastAsia="ar-SA"/>
        </w:rPr>
        <w:t xml:space="preserve">0 osób zlokalizowanych w obrębie </w:t>
      </w:r>
      <w:r w:rsidR="002360A5" w:rsidRPr="00D712B6">
        <w:rPr>
          <w:rFonts w:ascii="Arial" w:hAnsi="Arial" w:cs="Arial"/>
          <w:sz w:val="22"/>
          <w:szCs w:val="22"/>
          <w:lang w:val="cs-CZ" w:eastAsia="ar-SA"/>
        </w:rPr>
        <w:t xml:space="preserve">jednego z </w:t>
      </w:r>
      <w:r w:rsidRPr="00D712B6">
        <w:rPr>
          <w:rFonts w:ascii="Arial" w:hAnsi="Arial" w:cs="Arial"/>
          <w:sz w:val="22"/>
          <w:szCs w:val="22"/>
          <w:lang w:val="cs-CZ" w:eastAsia="ar-SA"/>
        </w:rPr>
        <w:t xml:space="preserve">osiedli </w:t>
      </w:r>
      <w:r w:rsidR="002360A5" w:rsidRPr="00D712B6">
        <w:rPr>
          <w:rFonts w:ascii="Arial" w:hAnsi="Arial" w:cs="Arial"/>
          <w:sz w:val="22"/>
          <w:szCs w:val="22"/>
          <w:lang w:val="cs-CZ" w:eastAsia="ar-SA"/>
        </w:rPr>
        <w:t>dla których dedykowane będzie konkretne spotkanie z mieszkańcami (radnymi). Spotkania należy zorganizować wg następującego klucza:</w:t>
      </w:r>
    </w:p>
    <w:p w14:paraId="1608EAC1" w14:textId="136186F6" w:rsidR="002360A5" w:rsidRPr="00D712B6"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Spotkanie nr 1 (dla mieszkańców: Śródmieścia, Bocianowa, Okola, Wilczaka, Jarów, Błonia, Babiej Wsi, Skrzetuska, Bielaw);</w:t>
      </w:r>
    </w:p>
    <w:p w14:paraId="0A33E8F4" w14:textId="73FEEE4D" w:rsidR="002360A5" w:rsidRPr="00D712B6"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Spotkanie nr 2 (dla mieszkańców: Osowej Góry, Pradów, Flisów, Miedzynia, Czy</w:t>
      </w:r>
      <w:r w:rsidR="00F75990" w:rsidRPr="00D712B6">
        <w:rPr>
          <w:rFonts w:ascii="Arial" w:hAnsi="Arial" w:cs="Arial"/>
          <w:sz w:val="22"/>
          <w:szCs w:val="22"/>
          <w:lang w:val="cs-CZ" w:eastAsia="ar-SA"/>
        </w:rPr>
        <w:t>ż</w:t>
      </w:r>
      <w:r w:rsidRPr="00D712B6">
        <w:rPr>
          <w:rFonts w:ascii="Arial" w:hAnsi="Arial" w:cs="Arial"/>
          <w:sz w:val="22"/>
          <w:szCs w:val="22"/>
          <w:lang w:val="cs-CZ" w:eastAsia="ar-SA"/>
        </w:rPr>
        <w:t>kówka,);</w:t>
      </w:r>
    </w:p>
    <w:p w14:paraId="139E5740" w14:textId="70645D78" w:rsidR="002360A5" w:rsidRPr="00D712B6"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Spotkanie nr 3 (dla mieszkańców:</w:t>
      </w:r>
      <w:r w:rsidR="003359D2" w:rsidRPr="00D712B6">
        <w:rPr>
          <w:rFonts w:ascii="Arial" w:hAnsi="Arial" w:cs="Arial"/>
          <w:sz w:val="22"/>
          <w:szCs w:val="22"/>
          <w:lang w:val="cs-CZ" w:eastAsia="ar-SA"/>
        </w:rPr>
        <w:t xml:space="preserve"> Opławca, Smukały, Piasków, Jachcic, Rynkowa, Myślęcinka, Lasu Gdańskiego, Zawiszy, Osiedla Leśnego, Bartodziejów);</w:t>
      </w:r>
    </w:p>
    <w:p w14:paraId="5864AE36" w14:textId="70086ABC" w:rsidR="003359D2" w:rsidRPr="00D712B6"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Spotkanie nr 4 (dla mieszkańców: Górzyskowa, Szwederowa, Wzgórza Wolności, Biedaszkowa, Bielic, Lotniska, Glinek, Wyżyn, Kapuścisk, Ł</w:t>
      </w:r>
      <w:r w:rsidR="00F75990" w:rsidRPr="00D712B6">
        <w:rPr>
          <w:rFonts w:ascii="Arial" w:hAnsi="Arial" w:cs="Arial"/>
          <w:sz w:val="22"/>
          <w:szCs w:val="22"/>
          <w:lang w:val="cs-CZ" w:eastAsia="ar-SA"/>
        </w:rPr>
        <w:t>ę</w:t>
      </w:r>
      <w:r w:rsidRPr="00D712B6">
        <w:rPr>
          <w:rFonts w:ascii="Arial" w:hAnsi="Arial" w:cs="Arial"/>
          <w:sz w:val="22"/>
          <w:szCs w:val="22"/>
          <w:lang w:val="cs-CZ" w:eastAsia="ar-SA"/>
        </w:rPr>
        <w:t>gnowa, Wypalenisk, Czerska Polskiego, Zimnych Wód);</w:t>
      </w:r>
    </w:p>
    <w:p w14:paraId="0A595DCE" w14:textId="54724499" w:rsidR="003359D2" w:rsidRPr="00D712B6"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Spotkanie nr 5 (dla mieszkańców: Bydgoszcz Wschód, Siernieczka, Brdyuj</w:t>
      </w:r>
      <w:r w:rsidR="00F75990" w:rsidRPr="00D712B6">
        <w:rPr>
          <w:rFonts w:ascii="Arial" w:hAnsi="Arial" w:cs="Arial"/>
          <w:sz w:val="22"/>
          <w:szCs w:val="22"/>
          <w:lang w:val="cs-CZ" w:eastAsia="ar-SA"/>
        </w:rPr>
        <w:t>ś</w:t>
      </w:r>
      <w:r w:rsidRPr="00D712B6">
        <w:rPr>
          <w:rFonts w:ascii="Arial" w:hAnsi="Arial" w:cs="Arial"/>
          <w:sz w:val="22"/>
          <w:szCs w:val="22"/>
          <w:lang w:val="cs-CZ" w:eastAsia="ar-SA"/>
        </w:rPr>
        <w:t>cia, Wyszogrodu, Akademickiego Zachód, Eskulapa, Akademickiego Wschód, Bohaterów, Przylesia, Fordonu Górny Taras, Łoskonia, Powiśla, Niepodległości, Tatrzańskiego, Zofina, Pałcza, Wyzwolenia, Starego Fordonu)</w:t>
      </w:r>
    </w:p>
    <w:p w14:paraId="3E3B4215" w14:textId="022029CB" w:rsidR="003359D2" w:rsidRPr="00D712B6"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Spotkanie nr 6 (z radnymi Rady Miasta Bydgoszczy – spotkanie w centrum miasta).</w:t>
      </w:r>
    </w:p>
    <w:p w14:paraId="5FF16BC0" w14:textId="42F69B68" w:rsidR="00126484" w:rsidRPr="00D712B6" w:rsidRDefault="003359D2" w:rsidP="00126484">
      <w:pPr>
        <w:pStyle w:val="Akapitzlist"/>
        <w:widowControl w:val="0"/>
        <w:tabs>
          <w:tab w:val="left" w:pos="406"/>
        </w:tabs>
        <w:autoSpaceDE w:val="0"/>
        <w:autoSpaceDN w:val="0"/>
        <w:ind w:left="1080" w:right="124"/>
        <w:jc w:val="both"/>
        <w:rPr>
          <w:rFonts w:ascii="Arial" w:hAnsi="Arial" w:cs="Arial"/>
          <w:sz w:val="22"/>
          <w:szCs w:val="22"/>
          <w:lang w:val="cs-CZ" w:eastAsia="ar-SA"/>
        </w:rPr>
      </w:pPr>
      <w:r w:rsidRPr="00D712B6">
        <w:rPr>
          <w:rFonts w:ascii="Arial" w:hAnsi="Arial" w:cs="Arial"/>
          <w:sz w:val="22"/>
          <w:szCs w:val="22"/>
          <w:lang w:val="cs-CZ" w:eastAsia="ar-SA"/>
        </w:rPr>
        <w:t xml:space="preserve">Kolejność spotkań </w:t>
      </w:r>
      <w:r w:rsidR="005B454D" w:rsidRPr="00D712B6">
        <w:rPr>
          <w:rFonts w:ascii="Arial" w:hAnsi="Arial" w:cs="Arial"/>
          <w:sz w:val="22"/>
          <w:szCs w:val="22"/>
          <w:lang w:val="cs-CZ" w:eastAsia="ar-SA"/>
        </w:rPr>
        <w:t xml:space="preserve">może być inna niż wskazana powyżej. O terminie i miejscu każdego ze wskazanych powyżej spotkań Wykonawca zawiadomi mieszkańców Bydgoszczy </w:t>
      </w:r>
      <w:r w:rsidR="00941156" w:rsidRPr="00D712B6">
        <w:rPr>
          <w:rFonts w:ascii="Arial" w:hAnsi="Arial" w:cs="Arial"/>
          <w:sz w:val="22"/>
          <w:szCs w:val="22"/>
          <w:lang w:val="cs-CZ" w:eastAsia="ar-SA"/>
        </w:rPr>
        <w:t xml:space="preserve">i radnych </w:t>
      </w:r>
      <w:r w:rsidR="005B454D" w:rsidRPr="00D712B6">
        <w:rPr>
          <w:rFonts w:ascii="Arial" w:hAnsi="Arial" w:cs="Arial"/>
          <w:sz w:val="22"/>
          <w:szCs w:val="22"/>
          <w:lang w:val="cs-CZ" w:eastAsia="ar-SA"/>
        </w:rPr>
        <w:t xml:space="preserve">z min. 7 dniowym wyprzedzeniem poprzez umieszczenie stosownej informacji </w:t>
      </w:r>
      <w:r w:rsidR="00785603" w:rsidRPr="00D712B6">
        <w:rPr>
          <w:rFonts w:ascii="Arial" w:hAnsi="Arial" w:cs="Arial"/>
          <w:sz w:val="22"/>
          <w:szCs w:val="22"/>
          <w:lang w:val="cs-CZ" w:eastAsia="ar-SA"/>
        </w:rPr>
        <w:t xml:space="preserve">co najmniej: </w:t>
      </w:r>
      <w:r w:rsidR="005B454D" w:rsidRPr="00D712B6">
        <w:rPr>
          <w:rFonts w:ascii="Arial" w:hAnsi="Arial" w:cs="Arial"/>
          <w:sz w:val="22"/>
          <w:szCs w:val="22"/>
          <w:lang w:val="cs-CZ" w:eastAsia="ar-SA"/>
        </w:rPr>
        <w:t>w lokalnych mediach (w prasie – min. 2 gazety, w lokalnych rozgłośniach radiowych – min. 2 stacje</w:t>
      </w:r>
      <w:r w:rsidR="00785603" w:rsidRPr="00D712B6">
        <w:rPr>
          <w:rFonts w:ascii="Arial" w:hAnsi="Arial" w:cs="Arial"/>
          <w:sz w:val="22"/>
          <w:szCs w:val="22"/>
          <w:lang w:val="cs-CZ" w:eastAsia="ar-SA"/>
        </w:rPr>
        <w:t>) oraz na stroniach internetowych: UM Bydgoszczy i ZDMiKP).</w:t>
      </w:r>
    </w:p>
    <w:p w14:paraId="077F8AA5" w14:textId="5521B927" w:rsidR="00126484" w:rsidRPr="00D712B6" w:rsidRDefault="00126484"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rPr>
        <w:t>Z tytułu zaplanowania i przeprowadzenia przez Wykonawcę większej liczby spotkań konsultacyjnych niż przewidziano w pkt. 4.7., dla zadania nr 5, Zamawiający nie przewiduje dodatkowego wynagrodzenia dla Wykonawcy ponad wynagrodzenie wskazane w §</w:t>
      </w:r>
      <w:r w:rsidR="004D0ECA" w:rsidRPr="00D712B6">
        <w:rPr>
          <w:rFonts w:ascii="Arial" w:hAnsi="Arial" w:cs="Arial"/>
          <w:sz w:val="22"/>
          <w:szCs w:val="22"/>
        </w:rPr>
        <w:t xml:space="preserve"> </w:t>
      </w:r>
      <w:r w:rsidRPr="00D712B6">
        <w:rPr>
          <w:rFonts w:ascii="Arial" w:hAnsi="Arial" w:cs="Arial"/>
          <w:sz w:val="22"/>
          <w:szCs w:val="22"/>
        </w:rPr>
        <w:t>4, ust. 2 umowy</w:t>
      </w:r>
      <w:r w:rsidR="004D0ECA" w:rsidRPr="00D712B6">
        <w:rPr>
          <w:rFonts w:ascii="Arial" w:hAnsi="Arial" w:cs="Arial"/>
          <w:sz w:val="22"/>
          <w:szCs w:val="22"/>
        </w:rPr>
        <w:t>.</w:t>
      </w:r>
    </w:p>
    <w:p w14:paraId="146CDB3B" w14:textId="7779675E" w:rsidR="003A7C76" w:rsidRPr="00D712B6" w:rsidRDefault="00785603"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D712B6">
        <w:rPr>
          <w:rFonts w:ascii="Arial" w:hAnsi="Arial" w:cs="Arial"/>
          <w:sz w:val="22"/>
          <w:szCs w:val="22"/>
          <w:lang w:val="cs-CZ" w:eastAsia="ar-SA"/>
        </w:rPr>
        <w:t xml:space="preserve">Po zakończeniu konsultacji i po odbyciu wszystkich spotkań z mieszkańcami oraz radnymi Wykonawca przeanalizuje, rozpatrzy i uwzględni zasadne uwagi </w:t>
      </w:r>
      <w:r w:rsidR="00941156" w:rsidRPr="00D712B6">
        <w:rPr>
          <w:rFonts w:ascii="Arial" w:hAnsi="Arial" w:cs="Arial"/>
          <w:sz w:val="22"/>
          <w:szCs w:val="22"/>
          <w:lang w:val="cs-CZ" w:eastAsia="ar-SA"/>
        </w:rPr>
        <w:br/>
      </w:r>
      <w:r w:rsidRPr="00D712B6">
        <w:rPr>
          <w:rFonts w:ascii="Arial" w:hAnsi="Arial" w:cs="Arial"/>
          <w:sz w:val="22"/>
          <w:szCs w:val="22"/>
          <w:lang w:val="cs-CZ" w:eastAsia="ar-SA"/>
        </w:rPr>
        <w:t>w końcowych wersjach wariantów</w:t>
      </w:r>
      <w:r w:rsidR="00C24AAC" w:rsidRPr="00D712B6">
        <w:rPr>
          <w:rFonts w:ascii="Arial" w:hAnsi="Arial" w:cs="Arial"/>
          <w:sz w:val="22"/>
          <w:szCs w:val="22"/>
          <w:lang w:val="cs-CZ" w:eastAsia="ar-SA"/>
        </w:rPr>
        <w:t xml:space="preserve"> przedłozonych do konsultacji.</w:t>
      </w:r>
    </w:p>
    <w:p w14:paraId="081777E6" w14:textId="29427994" w:rsidR="00BC062F" w:rsidRPr="00D712B6" w:rsidRDefault="00BC062F" w:rsidP="00BC062F">
      <w:pPr>
        <w:pStyle w:val="Akapitzlist"/>
        <w:widowControl w:val="0"/>
        <w:numPr>
          <w:ilvl w:val="0"/>
          <w:numId w:val="2"/>
        </w:numPr>
        <w:tabs>
          <w:tab w:val="left" w:pos="406"/>
        </w:tabs>
        <w:autoSpaceDE w:val="0"/>
        <w:autoSpaceDN w:val="0"/>
        <w:ind w:right="124"/>
        <w:jc w:val="both"/>
        <w:rPr>
          <w:rFonts w:ascii="Arial" w:hAnsi="Arial" w:cs="Arial"/>
          <w:sz w:val="22"/>
        </w:rPr>
      </w:pPr>
      <w:r w:rsidRPr="00D712B6">
        <w:rPr>
          <w:rFonts w:ascii="Arial" w:hAnsi="Arial" w:cs="Arial"/>
          <w:sz w:val="22"/>
          <w:szCs w:val="22"/>
        </w:rPr>
        <w:t>Ostateczną wersję opracowania (po konsultacjach społecznych), zawierającego wszystkie elementy wyszczególnione w ust. 1.1 Wykonawca przekaże Zamawiającemu w formie tradycyjnej (papierowej) - kolorowy wydruk w czytelnym formacie (2 szt., zbindowane, laminowana oprawa) oraz w formie elektronicznej, zapisane na nośniku elektronicznym (pamięć USB) w plikach  .</w:t>
      </w:r>
      <w:proofErr w:type="spellStart"/>
      <w:r w:rsidRPr="00D712B6">
        <w:rPr>
          <w:rFonts w:ascii="Arial" w:hAnsi="Arial" w:cs="Arial"/>
          <w:sz w:val="22"/>
          <w:szCs w:val="22"/>
        </w:rPr>
        <w:t>docx</w:t>
      </w:r>
      <w:proofErr w:type="spellEnd"/>
      <w:r w:rsidRPr="00D712B6">
        <w:rPr>
          <w:rFonts w:ascii="Arial" w:hAnsi="Arial" w:cs="Arial"/>
          <w:sz w:val="22"/>
          <w:szCs w:val="22"/>
        </w:rPr>
        <w:t>. i xls. w terminie do 15 dni roboczych od zakończenia konsultacji.</w:t>
      </w:r>
    </w:p>
    <w:p w14:paraId="209433E0" w14:textId="77777777" w:rsidR="00355FDB" w:rsidRPr="00D712B6" w:rsidRDefault="00355FDB" w:rsidP="00355FDB">
      <w:pPr>
        <w:pStyle w:val="Akapitzlist"/>
        <w:numPr>
          <w:ilvl w:val="0"/>
          <w:numId w:val="2"/>
        </w:numPr>
        <w:jc w:val="both"/>
        <w:rPr>
          <w:rFonts w:ascii="Arial" w:hAnsi="Arial" w:cs="Arial"/>
          <w:sz w:val="22"/>
        </w:rPr>
      </w:pPr>
      <w:r w:rsidRPr="00D712B6">
        <w:rPr>
          <w:rFonts w:ascii="Arial" w:hAnsi="Arial" w:cs="Arial"/>
          <w:sz w:val="22"/>
          <w:szCs w:val="22"/>
          <w:u w:val="single"/>
        </w:rPr>
        <w:t>Odbiór opracowania</w:t>
      </w:r>
      <w:r w:rsidRPr="00D712B6">
        <w:rPr>
          <w:rFonts w:ascii="Arial" w:hAnsi="Arial" w:cs="Arial"/>
          <w:sz w:val="22"/>
          <w:szCs w:val="22"/>
        </w:rPr>
        <w:t xml:space="preserve">: </w:t>
      </w:r>
    </w:p>
    <w:p w14:paraId="7096CF25" w14:textId="77777777" w:rsidR="00355FDB" w:rsidRPr="00D712B6" w:rsidRDefault="00355FDB" w:rsidP="00355FDB">
      <w:pPr>
        <w:pStyle w:val="um-tresc-tekstu-western"/>
        <w:numPr>
          <w:ilvl w:val="1"/>
          <w:numId w:val="2"/>
        </w:numPr>
        <w:jc w:val="both"/>
        <w:rPr>
          <w:rFonts w:ascii="Arial" w:hAnsi="Arial" w:cs="Arial"/>
          <w:sz w:val="22"/>
          <w:szCs w:val="22"/>
        </w:rPr>
      </w:pPr>
      <w:r w:rsidRPr="00D712B6">
        <w:rPr>
          <w:rFonts w:ascii="Arial" w:hAnsi="Arial" w:cs="Arial"/>
          <w:sz w:val="22"/>
          <w:szCs w:val="22"/>
        </w:rPr>
        <w:t xml:space="preserve">Wykonawca celem przeprowadzenia odbioru dostarczy do siedziby Zamawiającego </w:t>
      </w:r>
      <w:r w:rsidRPr="00D712B6">
        <w:rPr>
          <w:rFonts w:ascii="Arial" w:hAnsi="Arial" w:cs="Arial"/>
          <w:sz w:val="22"/>
          <w:szCs w:val="22"/>
        </w:rPr>
        <w:br/>
        <w:t xml:space="preserve">w godzinach (od poniedziałku do piątku w godz. 8.00 – 14.00) ostateczną, </w:t>
      </w:r>
      <w:r w:rsidRPr="00D712B6">
        <w:rPr>
          <w:rFonts w:ascii="Arial" w:hAnsi="Arial" w:cs="Arial"/>
          <w:sz w:val="22"/>
          <w:szCs w:val="22"/>
        </w:rPr>
        <w:br/>
        <w:t xml:space="preserve">(po konsultacjach) wersję opracowania zarówno w formie papierowej oraz elektronicznej. Zamawiający zweryfikuje dostarczone materiały w ciągu 10 dni roboczych. Zamawiający zastrzega sobie prawo do wydłużenia terminu weryfikacji, </w:t>
      </w:r>
      <w:r w:rsidRPr="00D712B6">
        <w:rPr>
          <w:rFonts w:ascii="Arial" w:hAnsi="Arial" w:cs="Arial"/>
          <w:sz w:val="22"/>
          <w:szCs w:val="22"/>
        </w:rPr>
        <w:br/>
        <w:t xml:space="preserve">o której mowa powyżej. W takim przypadku termin realizacji umowy zostanie wydłużony odpowiednio. Wykonawca uwzględni przekazane przez Zamawiającego uwagi w terminie 15 dni roboczych od ich przekazania. W przypadku braku zastrzeżeń </w:t>
      </w:r>
      <w:r w:rsidRPr="00D712B6">
        <w:rPr>
          <w:rFonts w:ascii="Arial" w:hAnsi="Arial" w:cs="Arial"/>
          <w:sz w:val="22"/>
          <w:szCs w:val="22"/>
        </w:rPr>
        <w:lastRenderedPageBreak/>
        <w:t>Zamawiającego co do przekazanego opracowania Strony podpiszą protokół odbioru zadania nr 5 (po konsultacjach).</w:t>
      </w:r>
    </w:p>
    <w:p w14:paraId="42FC2AA0" w14:textId="0DECC123" w:rsidR="00F51318" w:rsidRPr="00D712B6" w:rsidRDefault="00F51318" w:rsidP="00A93457">
      <w:pPr>
        <w:widowControl w:val="0"/>
        <w:tabs>
          <w:tab w:val="left" w:pos="958"/>
        </w:tabs>
        <w:autoSpaceDE w:val="0"/>
        <w:autoSpaceDN w:val="0"/>
        <w:ind w:right="110"/>
        <w:jc w:val="both"/>
        <w:rPr>
          <w:rFonts w:ascii="Arial" w:hAnsi="Arial" w:cs="Arial"/>
        </w:rPr>
      </w:pPr>
    </w:p>
    <w:p w14:paraId="62DE36EA" w14:textId="77777777" w:rsidR="00355FDB" w:rsidRPr="00D712B6" w:rsidRDefault="00355FDB" w:rsidP="00355FDB">
      <w:pPr>
        <w:jc w:val="center"/>
        <w:rPr>
          <w:rFonts w:ascii="Arial" w:hAnsi="Arial" w:cs="Arial"/>
          <w:b/>
          <w:bCs/>
          <w:sz w:val="24"/>
          <w:szCs w:val="24"/>
          <w:u w:val="single"/>
        </w:rPr>
      </w:pPr>
      <w:r w:rsidRPr="00D712B6">
        <w:rPr>
          <w:rFonts w:ascii="Arial" w:hAnsi="Arial" w:cs="Arial"/>
          <w:b/>
          <w:bCs/>
          <w:sz w:val="24"/>
          <w:szCs w:val="24"/>
          <w:u w:val="single"/>
        </w:rPr>
        <w:t>Pozostałe warunki realizacji zamówienia.</w:t>
      </w:r>
    </w:p>
    <w:p w14:paraId="01ED8867" w14:textId="77777777" w:rsidR="00355FDB" w:rsidRPr="00D712B6" w:rsidRDefault="00355FDB" w:rsidP="00355FDB">
      <w:pPr>
        <w:pStyle w:val="Akapitzlist"/>
        <w:numPr>
          <w:ilvl w:val="0"/>
          <w:numId w:val="44"/>
        </w:numPr>
        <w:suppressAutoHyphens w:val="0"/>
        <w:contextualSpacing w:val="0"/>
        <w:jc w:val="both"/>
        <w:rPr>
          <w:rFonts w:ascii="Arial" w:hAnsi="Arial" w:cs="Arial"/>
          <w:sz w:val="22"/>
          <w:szCs w:val="22"/>
        </w:rPr>
      </w:pPr>
      <w:r w:rsidRPr="00D712B6">
        <w:rPr>
          <w:rFonts w:ascii="Arial" w:hAnsi="Arial" w:cs="Arial"/>
          <w:sz w:val="22"/>
          <w:szCs w:val="22"/>
        </w:rPr>
        <w:t xml:space="preserve">Badania realizowane w ramach Zadań 1, 2 i 3 muszą być kompletne, tj. musi być wykonany co najmniej minimalny określony w umowie i zaoferowany przez Wykonawcę zakres. W przypadku stwierdzenia braków w realizacji badań </w:t>
      </w:r>
      <w:r w:rsidRPr="00D712B6">
        <w:rPr>
          <w:rFonts w:ascii="Arial" w:hAnsi="Arial" w:cs="Arial"/>
          <w:sz w:val="22"/>
          <w:szCs w:val="22"/>
        </w:rPr>
        <w:br/>
        <w:t>w którymkolwiek z Zadań 1-3, Wykonawca musi te badania uzupełnić, co jest warunkiem odbioru. W przypadku zawieszenia funkcjonowania danej linii lub danego przystanku Wykonawca dostosuje odpowiednio harmonogram badań w ramach zadań 1 i 2.</w:t>
      </w:r>
    </w:p>
    <w:p w14:paraId="10967F48" w14:textId="77777777" w:rsidR="00355FDB" w:rsidRPr="00D712B6" w:rsidRDefault="00355FDB" w:rsidP="00355FDB">
      <w:pPr>
        <w:pStyle w:val="Akapitzlist"/>
        <w:numPr>
          <w:ilvl w:val="0"/>
          <w:numId w:val="44"/>
        </w:numPr>
        <w:suppressAutoHyphens w:val="0"/>
        <w:contextualSpacing w:val="0"/>
        <w:jc w:val="both"/>
        <w:rPr>
          <w:rFonts w:ascii="Arial" w:hAnsi="Arial" w:cs="Arial"/>
          <w:sz w:val="22"/>
          <w:szCs w:val="22"/>
        </w:rPr>
      </w:pPr>
      <w:r w:rsidRPr="00D712B6">
        <w:rPr>
          <w:rFonts w:ascii="Arial" w:hAnsi="Arial" w:cs="Arial"/>
          <w:sz w:val="22"/>
          <w:szCs w:val="22"/>
        </w:rPr>
        <w:t xml:space="preserve">Warunkiem odbioru Zadania nr 4 jest kompletne wykonanie i akceptacja przez Zamawiającego Zadań 1, 2 i 3. </w:t>
      </w:r>
    </w:p>
    <w:p w14:paraId="789DB8E8" w14:textId="77777777" w:rsidR="00355FDB" w:rsidRPr="00D712B6" w:rsidRDefault="00355FDB" w:rsidP="00355FDB">
      <w:pPr>
        <w:pStyle w:val="Akapitzlist"/>
        <w:numPr>
          <w:ilvl w:val="0"/>
          <w:numId w:val="44"/>
        </w:numPr>
        <w:suppressAutoHyphens w:val="0"/>
        <w:contextualSpacing w:val="0"/>
        <w:jc w:val="both"/>
        <w:rPr>
          <w:rFonts w:ascii="Arial" w:hAnsi="Arial" w:cs="Arial"/>
          <w:sz w:val="22"/>
          <w:szCs w:val="22"/>
        </w:rPr>
      </w:pPr>
      <w:r w:rsidRPr="00D712B6">
        <w:rPr>
          <w:rFonts w:ascii="Arial" w:hAnsi="Arial" w:cs="Arial"/>
          <w:sz w:val="22"/>
          <w:szCs w:val="22"/>
        </w:rPr>
        <w:t>Warunkiem odbioru Zadania nr 5 jest kompletne wykonanie i akceptacja przez Zamawiającego Zadania nr 4.</w:t>
      </w:r>
    </w:p>
    <w:p w14:paraId="34F15D5D" w14:textId="77777777" w:rsidR="00C11C4A" w:rsidRPr="00D712B6" w:rsidRDefault="00C11C4A" w:rsidP="00C11C4A">
      <w:pPr>
        <w:pStyle w:val="Akapitzlist"/>
        <w:numPr>
          <w:ilvl w:val="0"/>
          <w:numId w:val="44"/>
        </w:numPr>
        <w:jc w:val="both"/>
        <w:rPr>
          <w:rFonts w:ascii="Arial" w:hAnsi="Arial" w:cs="Arial"/>
          <w:sz w:val="22"/>
          <w:szCs w:val="22"/>
        </w:rPr>
      </w:pPr>
      <w:r w:rsidRPr="00D712B6">
        <w:rPr>
          <w:rFonts w:ascii="Arial" w:hAnsi="Arial" w:cs="Arial"/>
          <w:sz w:val="22"/>
          <w:szCs w:val="22"/>
        </w:rPr>
        <w:t>W odniesieniu do punktów nr 1.1.7.3 i 1.1.9. dla Zadania nr 5 Zamawiający dopuszcza zastosowanie innego, równoważnego oprogramowania do opracowania rozkładów jazdy, przy czym Zamawiający określa następujące wymagania techniczne dotyczące opracowanych przez Wykonawcę rozkładów:</w:t>
      </w:r>
    </w:p>
    <w:p w14:paraId="2A9780A5" w14:textId="087DC1F2" w:rsidR="00C11C4A" w:rsidRPr="00D712B6" w:rsidRDefault="00C11C4A" w:rsidP="00C11C4A">
      <w:pPr>
        <w:pStyle w:val="Akapitzlist"/>
        <w:numPr>
          <w:ilvl w:val="0"/>
          <w:numId w:val="46"/>
        </w:numPr>
        <w:ind w:left="1134"/>
        <w:jc w:val="both"/>
        <w:rPr>
          <w:rFonts w:ascii="Arial" w:hAnsi="Arial" w:cs="Arial"/>
          <w:sz w:val="22"/>
          <w:szCs w:val="22"/>
        </w:rPr>
      </w:pPr>
      <w:r w:rsidRPr="00D712B6">
        <w:rPr>
          <w:rFonts w:ascii="Arial" w:hAnsi="Arial" w:cs="Arial"/>
          <w:sz w:val="22"/>
          <w:szCs w:val="22"/>
        </w:rPr>
        <w:t xml:space="preserve">dostarczone Zamawiającemu rozkłady jazdy (w formie bazy danych) muszą być możliwe do odczytania przez oprogramowanie użytkowane przez Zamawiającego, tj. przez program </w:t>
      </w:r>
      <w:proofErr w:type="spellStart"/>
      <w:r w:rsidRPr="00D712B6">
        <w:rPr>
          <w:rFonts w:ascii="Arial" w:hAnsi="Arial" w:cs="Arial"/>
          <w:sz w:val="22"/>
          <w:szCs w:val="22"/>
        </w:rPr>
        <w:t>BusMan</w:t>
      </w:r>
      <w:proofErr w:type="spellEnd"/>
      <w:r w:rsidRPr="00D712B6">
        <w:rPr>
          <w:rFonts w:ascii="Arial" w:hAnsi="Arial" w:cs="Arial"/>
          <w:sz w:val="22"/>
          <w:szCs w:val="22"/>
        </w:rPr>
        <w:t xml:space="preserve"> 240;</w:t>
      </w:r>
    </w:p>
    <w:p w14:paraId="112EF4D7" w14:textId="734EA770" w:rsidR="00C11C4A" w:rsidRPr="00D712B6" w:rsidRDefault="00C11C4A" w:rsidP="00C11C4A">
      <w:pPr>
        <w:pStyle w:val="Akapitzlist"/>
        <w:numPr>
          <w:ilvl w:val="0"/>
          <w:numId w:val="46"/>
        </w:numPr>
        <w:ind w:left="1134"/>
        <w:jc w:val="both"/>
        <w:rPr>
          <w:rFonts w:ascii="Arial" w:hAnsi="Arial" w:cs="Arial"/>
          <w:sz w:val="22"/>
          <w:szCs w:val="22"/>
        </w:rPr>
      </w:pPr>
      <w:r w:rsidRPr="00D712B6">
        <w:rPr>
          <w:rFonts w:ascii="Arial" w:hAnsi="Arial" w:cs="Arial"/>
          <w:sz w:val="22"/>
          <w:szCs w:val="22"/>
        </w:rPr>
        <w:t>odczyt rozkładów jazdy musi być możliwy w taki sposób by Zamawiający bez żadnych dodatkowych operacji (technicznych i arytmetycznych) był w stanie zweryfikować wszystkie wymagania w zakresie rozkładów jazdy określone w OPZ;</w:t>
      </w:r>
    </w:p>
    <w:p w14:paraId="517386BD" w14:textId="1F05495C" w:rsidR="00C11C4A" w:rsidRPr="00D712B6" w:rsidRDefault="00C11C4A" w:rsidP="00C11C4A">
      <w:pPr>
        <w:pStyle w:val="Akapitzlist"/>
        <w:numPr>
          <w:ilvl w:val="0"/>
          <w:numId w:val="46"/>
        </w:numPr>
        <w:ind w:left="1134"/>
        <w:jc w:val="both"/>
        <w:rPr>
          <w:rFonts w:ascii="Arial" w:hAnsi="Arial" w:cs="Arial"/>
          <w:sz w:val="22"/>
          <w:szCs w:val="22"/>
        </w:rPr>
      </w:pPr>
      <w:r w:rsidRPr="00D712B6">
        <w:rPr>
          <w:rFonts w:ascii="Arial" w:hAnsi="Arial" w:cs="Arial"/>
          <w:sz w:val="22"/>
          <w:szCs w:val="22"/>
        </w:rPr>
        <w:t xml:space="preserve">dostarczone Zamawiającemu rozkłady jazdy muszą być możliwe do zaimportowania do bazy danych posiadanej przez Zamawiającego w sposób umożliwiający dalszą pracę w oprogramowaniu użytkowanym przez Zamawiającego, tj. w programie </w:t>
      </w:r>
      <w:proofErr w:type="spellStart"/>
      <w:r w:rsidRPr="00D712B6">
        <w:rPr>
          <w:rFonts w:ascii="Arial" w:hAnsi="Arial" w:cs="Arial"/>
          <w:sz w:val="22"/>
          <w:szCs w:val="22"/>
        </w:rPr>
        <w:t>BusMan</w:t>
      </w:r>
      <w:proofErr w:type="spellEnd"/>
      <w:r w:rsidRPr="00D712B6">
        <w:rPr>
          <w:rFonts w:ascii="Arial" w:hAnsi="Arial" w:cs="Arial"/>
          <w:sz w:val="22"/>
          <w:szCs w:val="22"/>
        </w:rPr>
        <w:t xml:space="preserve"> 240;</w:t>
      </w:r>
    </w:p>
    <w:p w14:paraId="5804E80F" w14:textId="55E94A73" w:rsidR="00C11C4A" w:rsidRPr="00D712B6" w:rsidRDefault="00C11C4A" w:rsidP="00C11C4A">
      <w:pPr>
        <w:pStyle w:val="Akapitzlist"/>
        <w:numPr>
          <w:ilvl w:val="0"/>
          <w:numId w:val="46"/>
        </w:numPr>
        <w:ind w:left="1134"/>
        <w:jc w:val="both"/>
        <w:rPr>
          <w:rFonts w:ascii="Arial" w:hAnsi="Arial" w:cs="Arial"/>
          <w:sz w:val="22"/>
          <w:szCs w:val="22"/>
        </w:rPr>
      </w:pPr>
      <w:r w:rsidRPr="00D712B6">
        <w:rPr>
          <w:rFonts w:ascii="Arial" w:hAnsi="Arial" w:cs="Arial"/>
          <w:sz w:val="22"/>
          <w:szCs w:val="22"/>
        </w:rPr>
        <w:t>Zamawiający, celem wytworzenia przez Wykonawcę bazy danych o konfiguracji kompatybilnej z oprogramowaniem użytkowanym przez Zamawiającego (</w:t>
      </w:r>
      <w:proofErr w:type="spellStart"/>
      <w:r w:rsidRPr="00D712B6">
        <w:rPr>
          <w:rFonts w:ascii="Arial" w:hAnsi="Arial" w:cs="Arial"/>
          <w:sz w:val="22"/>
          <w:szCs w:val="22"/>
        </w:rPr>
        <w:t>BusMan</w:t>
      </w:r>
      <w:proofErr w:type="spellEnd"/>
      <w:r w:rsidRPr="00D712B6">
        <w:rPr>
          <w:rFonts w:ascii="Arial" w:hAnsi="Arial" w:cs="Arial"/>
          <w:sz w:val="22"/>
          <w:szCs w:val="22"/>
        </w:rPr>
        <w:t xml:space="preserve"> 240) dopuści możliwość roboczego jej zweryfikowania (lub jej próbki) na oprogramowaniu Zamawiającego po oficjalnym wystąpieniu Wykonawcy;</w:t>
      </w:r>
    </w:p>
    <w:p w14:paraId="4F477AC3" w14:textId="2A62D327" w:rsidR="00C11C4A" w:rsidRPr="00D712B6" w:rsidRDefault="00C11C4A" w:rsidP="00C11C4A">
      <w:pPr>
        <w:pStyle w:val="Akapitzlist"/>
        <w:numPr>
          <w:ilvl w:val="0"/>
          <w:numId w:val="46"/>
        </w:numPr>
        <w:ind w:left="1134"/>
        <w:jc w:val="both"/>
        <w:rPr>
          <w:rFonts w:ascii="Arial" w:hAnsi="Arial" w:cs="Arial"/>
          <w:sz w:val="22"/>
          <w:szCs w:val="22"/>
        </w:rPr>
      </w:pPr>
      <w:r w:rsidRPr="00D712B6">
        <w:rPr>
          <w:rFonts w:ascii="Arial" w:hAnsi="Arial" w:cs="Arial"/>
          <w:sz w:val="22"/>
          <w:szCs w:val="22"/>
        </w:rPr>
        <w:t xml:space="preserve">obecnie Zamawiający dysponuje zbiorem plików programu </w:t>
      </w:r>
      <w:proofErr w:type="spellStart"/>
      <w:r w:rsidRPr="00D712B6">
        <w:rPr>
          <w:rFonts w:ascii="Arial" w:hAnsi="Arial" w:cs="Arial"/>
          <w:sz w:val="22"/>
          <w:szCs w:val="22"/>
        </w:rPr>
        <w:t>BusMan</w:t>
      </w:r>
      <w:proofErr w:type="spellEnd"/>
      <w:r w:rsidRPr="00D712B6">
        <w:rPr>
          <w:rFonts w:ascii="Arial" w:hAnsi="Arial" w:cs="Arial"/>
          <w:sz w:val="22"/>
          <w:szCs w:val="22"/>
        </w:rPr>
        <w:t xml:space="preserve"> 240 stanowiących jego bazę danych;</w:t>
      </w:r>
    </w:p>
    <w:p w14:paraId="1E3D7673" w14:textId="759EE435" w:rsidR="004668F7" w:rsidRPr="00D712B6" w:rsidRDefault="004668F7" w:rsidP="004668F7">
      <w:pPr>
        <w:pStyle w:val="Akapitzlist"/>
        <w:numPr>
          <w:ilvl w:val="0"/>
          <w:numId w:val="46"/>
        </w:numPr>
        <w:ind w:left="1134"/>
        <w:jc w:val="both"/>
        <w:rPr>
          <w:rFonts w:ascii="Arial" w:hAnsi="Arial" w:cs="Arial"/>
          <w:sz w:val="22"/>
          <w:szCs w:val="22"/>
        </w:rPr>
      </w:pPr>
      <w:r w:rsidRPr="00D712B6">
        <w:rPr>
          <w:rFonts w:ascii="Arial" w:hAnsi="Arial" w:cs="Arial"/>
          <w:sz w:val="22"/>
          <w:szCs w:val="22"/>
          <w:lang w:eastAsia="en-US"/>
        </w:rPr>
        <w:t xml:space="preserve">Zamawiający udostępnia </w:t>
      </w:r>
      <w:r w:rsidRPr="00D712B6">
        <w:rPr>
          <w:rFonts w:ascii="Arial" w:hAnsi="Arial" w:cs="Arial"/>
          <w:sz w:val="22"/>
          <w:szCs w:val="22"/>
        </w:rPr>
        <w:t>przykładową bazę danych (</w:t>
      </w:r>
      <w:r w:rsidRPr="00D712B6">
        <w:rPr>
          <w:rFonts w:ascii="Arial" w:hAnsi="Arial" w:cs="Arial"/>
          <w:sz w:val="22"/>
          <w:szCs w:val="22"/>
          <w:lang w:eastAsia="en-US"/>
          <w14:ligatures w14:val="standardContextual"/>
        </w:rPr>
        <w:t xml:space="preserve">edycja 2018.128, kompilacja 5255) </w:t>
      </w:r>
      <w:r w:rsidRPr="00D712B6">
        <w:rPr>
          <w:rFonts w:ascii="Arial" w:hAnsi="Arial" w:cs="Arial"/>
          <w:sz w:val="22"/>
          <w:szCs w:val="22"/>
        </w:rPr>
        <w:t>z programu użytkowanego przez Zamawiającego (</w:t>
      </w:r>
      <w:proofErr w:type="spellStart"/>
      <w:r w:rsidRPr="00D712B6">
        <w:rPr>
          <w:rFonts w:ascii="Arial" w:hAnsi="Arial" w:cs="Arial"/>
          <w:sz w:val="22"/>
          <w:szCs w:val="22"/>
        </w:rPr>
        <w:t>BusMan</w:t>
      </w:r>
      <w:proofErr w:type="spellEnd"/>
      <w:r w:rsidRPr="00D712B6">
        <w:rPr>
          <w:rFonts w:ascii="Arial" w:hAnsi="Arial" w:cs="Arial"/>
          <w:sz w:val="22"/>
          <w:szCs w:val="22"/>
        </w:rPr>
        <w:t xml:space="preserve"> 240) poprzez jej udostępnienie w następującej lokalizacji: </w:t>
      </w:r>
      <w:hyperlink r:id="rId9" w:history="1">
        <w:r w:rsidRPr="00D712B6">
          <w:rPr>
            <w:rStyle w:val="Hipercze"/>
            <w:rFonts w:ascii="Arial" w:hAnsi="Arial" w:cs="Arial"/>
            <w:sz w:val="16"/>
            <w:szCs w:val="16"/>
            <w:lang w:eastAsia="en-US"/>
            <w14:ligatures w14:val="standardContextual"/>
          </w:rPr>
          <w:t>https://drive.google.com/drive/folders/1Y8dz1F-nr4j0vcQmRZ5JYV8ezQ6C0Idj?usp=sharing</w:t>
        </w:r>
      </w:hyperlink>
      <w:r w:rsidRPr="00D712B6">
        <w:rPr>
          <w:rFonts w:ascii="Arial" w:hAnsi="Arial" w:cs="Arial"/>
          <w:sz w:val="16"/>
          <w:szCs w:val="16"/>
          <w:lang w:eastAsia="en-US"/>
          <w14:ligatures w14:val="standardContextual"/>
        </w:rPr>
        <w:t xml:space="preserve"> </w:t>
      </w:r>
      <w:r w:rsidRPr="00D712B6">
        <w:rPr>
          <w:rFonts w:ascii="Arial" w:hAnsi="Arial" w:cs="Arial"/>
          <w:sz w:val="22"/>
          <w:szCs w:val="22"/>
          <w:lang w:eastAsia="en-US"/>
          <w14:ligatures w14:val="standardContextual"/>
        </w:rPr>
        <w:t>(</w:t>
      </w:r>
      <w:r w:rsidRPr="00D712B6">
        <w:rPr>
          <w:rFonts w:ascii="Arial" w:hAnsi="Arial" w:cs="Arial"/>
          <w:i/>
          <w:iCs/>
          <w:sz w:val="22"/>
          <w:szCs w:val="22"/>
          <w:lang w:eastAsia="en-US"/>
          <w14:ligatures w14:val="standardContextual"/>
        </w:rPr>
        <w:t>Login i hasło do bazy: „test”</w:t>
      </w:r>
      <w:r w:rsidRPr="00D712B6">
        <w:rPr>
          <w:rFonts w:ascii="Arial" w:hAnsi="Arial" w:cs="Arial"/>
          <w:sz w:val="22"/>
          <w:szCs w:val="22"/>
          <w:lang w:eastAsia="en-US"/>
          <w14:ligatures w14:val="standardContextual"/>
        </w:rPr>
        <w:t>)</w:t>
      </w:r>
      <w:r w:rsidRPr="00D712B6">
        <w:rPr>
          <w:rFonts w:ascii="Arial" w:hAnsi="Arial" w:cs="Arial"/>
          <w:sz w:val="22"/>
          <w:szCs w:val="22"/>
        </w:rPr>
        <w:t xml:space="preserve">. Weryfikacja kompatybilności z oprogramowaniem użytkowanym przez Zamawiającego, </w:t>
      </w:r>
      <w:r w:rsidRPr="00D712B6">
        <w:rPr>
          <w:rFonts w:ascii="Arial" w:hAnsi="Arial" w:cs="Arial"/>
          <w:sz w:val="22"/>
          <w:szCs w:val="22"/>
        </w:rPr>
        <w:br/>
        <w:t xml:space="preserve">tj. programem </w:t>
      </w:r>
      <w:proofErr w:type="spellStart"/>
      <w:r w:rsidRPr="00D712B6">
        <w:rPr>
          <w:rFonts w:ascii="Arial" w:hAnsi="Arial" w:cs="Arial"/>
          <w:sz w:val="22"/>
          <w:szCs w:val="22"/>
        </w:rPr>
        <w:t>BusMan</w:t>
      </w:r>
      <w:proofErr w:type="spellEnd"/>
      <w:r w:rsidRPr="00D712B6">
        <w:rPr>
          <w:rFonts w:ascii="Arial" w:hAnsi="Arial" w:cs="Arial"/>
          <w:sz w:val="22"/>
          <w:szCs w:val="22"/>
        </w:rPr>
        <w:t xml:space="preserve"> 240 leży po stronie Wykonawcy.</w:t>
      </w:r>
    </w:p>
    <w:p w14:paraId="72207966" w14:textId="2BA97014" w:rsidR="00355FDB" w:rsidRPr="004668F7" w:rsidRDefault="00355FDB" w:rsidP="004668F7">
      <w:pPr>
        <w:pStyle w:val="Akapitzlist"/>
        <w:ind w:left="1134"/>
        <w:jc w:val="both"/>
        <w:rPr>
          <w:rFonts w:ascii="Arial" w:hAnsi="Arial" w:cs="Arial"/>
          <w:sz w:val="22"/>
          <w:szCs w:val="22"/>
        </w:rPr>
      </w:pPr>
    </w:p>
    <w:sectPr w:rsidR="00355FDB" w:rsidRPr="004668F7" w:rsidSect="00DC7B9C">
      <w:footerReference w:type="default" r:id="rId10"/>
      <w:pgSz w:w="11906" w:h="16838"/>
      <w:pgMar w:top="1417" w:right="1417" w:bottom="1276"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85397" w14:textId="77777777" w:rsidR="00973EEA" w:rsidRDefault="00973EEA" w:rsidP="003F2742">
      <w:pPr>
        <w:spacing w:after="0" w:line="240" w:lineRule="auto"/>
      </w:pPr>
      <w:r>
        <w:separator/>
      </w:r>
    </w:p>
  </w:endnote>
  <w:endnote w:type="continuationSeparator" w:id="0">
    <w:p w14:paraId="5E50F520" w14:textId="77777777" w:rsidR="00973EEA" w:rsidRDefault="00973EEA" w:rsidP="003F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951255"/>
      <w:docPartObj>
        <w:docPartGallery w:val="Page Numbers (Bottom of Page)"/>
        <w:docPartUnique/>
      </w:docPartObj>
    </w:sdtPr>
    <w:sdtContent>
      <w:sdt>
        <w:sdtPr>
          <w:id w:val="-1769616900"/>
          <w:docPartObj>
            <w:docPartGallery w:val="Page Numbers (Top of Page)"/>
            <w:docPartUnique/>
          </w:docPartObj>
        </w:sdtPr>
        <w:sdtContent>
          <w:p w14:paraId="0A77B44B" w14:textId="6225BE14" w:rsidR="00EB3C4D" w:rsidRDefault="00EB3C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EF29A1" w14:textId="5FDF0961" w:rsidR="00EB7899" w:rsidRPr="00CF241C" w:rsidRDefault="00EB7899">
    <w:pPr>
      <w:pStyle w:val="Stopk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31616" w14:textId="77777777" w:rsidR="00973EEA" w:rsidRDefault="00973EEA" w:rsidP="003F2742">
      <w:pPr>
        <w:spacing w:after="0" w:line="240" w:lineRule="auto"/>
      </w:pPr>
      <w:r>
        <w:separator/>
      </w:r>
    </w:p>
  </w:footnote>
  <w:footnote w:type="continuationSeparator" w:id="0">
    <w:p w14:paraId="2500CD41" w14:textId="77777777" w:rsidR="00973EEA" w:rsidRDefault="00973EEA" w:rsidP="003F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318E"/>
    <w:multiLevelType w:val="multilevel"/>
    <w:tmpl w:val="62EEB59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72D7BA0"/>
    <w:multiLevelType w:val="hybridMultilevel"/>
    <w:tmpl w:val="0D745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37D87"/>
    <w:multiLevelType w:val="multilevel"/>
    <w:tmpl w:val="EB50EDB2"/>
    <w:lvl w:ilvl="0">
      <w:start w:val="3"/>
      <w:numFmt w:val="decimal"/>
      <w:lvlText w:val="%1."/>
      <w:lvlJc w:val="left"/>
      <w:pPr>
        <w:ind w:left="480" w:hanging="480"/>
      </w:pPr>
      <w:rPr>
        <w:rFonts w:hint="default"/>
        <w:strike w:val="0"/>
        <w:color w:val="000000" w:themeColor="text1"/>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14B50964"/>
    <w:multiLevelType w:val="hybridMultilevel"/>
    <w:tmpl w:val="D75A225C"/>
    <w:lvl w:ilvl="0" w:tplc="03AC4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83603E6"/>
    <w:multiLevelType w:val="hybridMultilevel"/>
    <w:tmpl w:val="716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570860"/>
    <w:multiLevelType w:val="multilevel"/>
    <w:tmpl w:val="35F0BD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3C3695"/>
    <w:multiLevelType w:val="hybridMultilevel"/>
    <w:tmpl w:val="18EC5438"/>
    <w:lvl w:ilvl="0" w:tplc="C85ACDD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274709CD"/>
    <w:multiLevelType w:val="hybridMultilevel"/>
    <w:tmpl w:val="D9482994"/>
    <w:lvl w:ilvl="0" w:tplc="6A0E21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29DC0FCD"/>
    <w:multiLevelType w:val="multilevel"/>
    <w:tmpl w:val="D04818B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BD00053"/>
    <w:multiLevelType w:val="hybridMultilevel"/>
    <w:tmpl w:val="C2ACD608"/>
    <w:lvl w:ilvl="0" w:tplc="B9E4050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15:restartNumberingAfterBreak="0">
    <w:nsid w:val="338E1A13"/>
    <w:multiLevelType w:val="multilevel"/>
    <w:tmpl w:val="DE2CE3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26344E"/>
    <w:multiLevelType w:val="hybridMultilevel"/>
    <w:tmpl w:val="91E0B2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B7E0D5C"/>
    <w:multiLevelType w:val="multilevel"/>
    <w:tmpl w:val="79E0EFCC"/>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3" w15:restartNumberingAfterBreak="0">
    <w:nsid w:val="415110E7"/>
    <w:multiLevelType w:val="hybridMultilevel"/>
    <w:tmpl w:val="5192A9FE"/>
    <w:lvl w:ilvl="0" w:tplc="04150001">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4" w15:restartNumberingAfterBreak="0">
    <w:nsid w:val="45AA3E89"/>
    <w:multiLevelType w:val="multilevel"/>
    <w:tmpl w:val="3CAAD2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46B27036"/>
    <w:multiLevelType w:val="hybridMultilevel"/>
    <w:tmpl w:val="38DCBE58"/>
    <w:lvl w:ilvl="0" w:tplc="5BB8243A">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000BE0"/>
    <w:multiLevelType w:val="hybridMultilevel"/>
    <w:tmpl w:val="9D9042CA"/>
    <w:lvl w:ilvl="0" w:tplc="03AC4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504C3039"/>
    <w:multiLevelType w:val="multilevel"/>
    <w:tmpl w:val="63202788"/>
    <w:lvl w:ilvl="0">
      <w:start w:val="3"/>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516F58FA"/>
    <w:multiLevelType w:val="hybridMultilevel"/>
    <w:tmpl w:val="2788E002"/>
    <w:lvl w:ilvl="0" w:tplc="462A3866">
      <w:start w:val="1"/>
      <w:numFmt w:val="lowerLetter"/>
      <w:lvlText w:val="%1."/>
      <w:lvlJc w:val="left"/>
      <w:pPr>
        <w:ind w:left="1494" w:hanging="360"/>
      </w:pPr>
      <w:rPr>
        <w:rFonts w:cs="Times New Roman" w:hint="default"/>
      </w:rPr>
    </w:lvl>
    <w:lvl w:ilvl="1" w:tplc="04150003">
      <w:start w:val="1"/>
      <w:numFmt w:val="bullet"/>
      <w:lvlText w:val="o"/>
      <w:lvlJc w:val="left"/>
      <w:pPr>
        <w:ind w:left="2355" w:hanging="360"/>
      </w:pPr>
      <w:rPr>
        <w:rFonts w:ascii="Courier New" w:hAnsi="Courier New" w:hint="default"/>
      </w:rPr>
    </w:lvl>
    <w:lvl w:ilvl="2" w:tplc="40AA3EF6">
      <w:start w:val="1"/>
      <w:numFmt w:val="lowerLetter"/>
      <w:lvlText w:val="%3)"/>
      <w:lvlJc w:val="left"/>
      <w:pPr>
        <w:tabs>
          <w:tab w:val="num" w:pos="3075"/>
        </w:tabs>
        <w:ind w:left="3075" w:hanging="360"/>
      </w:pPr>
      <w:rPr>
        <w:rFont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9" w15:restartNumberingAfterBreak="0">
    <w:nsid w:val="5334399C"/>
    <w:multiLevelType w:val="multilevel"/>
    <w:tmpl w:val="E08AA82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550E51D5"/>
    <w:multiLevelType w:val="multilevel"/>
    <w:tmpl w:val="A57E5C4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842" w:hanging="360"/>
      </w:pPr>
      <w:rPr>
        <w:rFonts w:hint="default"/>
      </w:rPr>
    </w:lvl>
    <w:lvl w:ilvl="2">
      <w:start w:val="1"/>
      <w:numFmt w:val="decimal"/>
      <w:pStyle w:val="Nagwek3"/>
      <w:isLgl/>
      <w:lvlText w:val="%1.%2.%3."/>
      <w:lvlJc w:val="left"/>
      <w:pPr>
        <w:ind w:left="1430" w:hanging="720"/>
      </w:pPr>
      <w:rPr>
        <w:rFonts w:hint="default"/>
      </w:rPr>
    </w:lvl>
    <w:lvl w:ilvl="3">
      <w:start w:val="1"/>
      <w:numFmt w:val="decimal"/>
      <w:isLgl/>
      <w:lvlText w:val="%1.%2.%3.%4."/>
      <w:lvlJc w:val="left"/>
      <w:pPr>
        <w:ind w:left="4446" w:hanging="720"/>
      </w:pPr>
      <w:rPr>
        <w:rFonts w:hint="default"/>
      </w:rPr>
    </w:lvl>
    <w:lvl w:ilvl="4">
      <w:start w:val="1"/>
      <w:numFmt w:val="decimal"/>
      <w:isLgl/>
      <w:lvlText w:val="%1.%2.%3.%4.%5."/>
      <w:lvlJc w:val="left"/>
      <w:pPr>
        <w:ind w:left="5928" w:hanging="1080"/>
      </w:pPr>
      <w:rPr>
        <w:rFonts w:hint="default"/>
      </w:rPr>
    </w:lvl>
    <w:lvl w:ilvl="5">
      <w:start w:val="1"/>
      <w:numFmt w:val="decimal"/>
      <w:isLgl/>
      <w:lvlText w:val="%1.%2.%3.%4.%5.%6."/>
      <w:lvlJc w:val="left"/>
      <w:pPr>
        <w:ind w:left="7050" w:hanging="1080"/>
      </w:pPr>
      <w:rPr>
        <w:rFonts w:hint="default"/>
      </w:rPr>
    </w:lvl>
    <w:lvl w:ilvl="6">
      <w:start w:val="1"/>
      <w:numFmt w:val="decimal"/>
      <w:isLgl/>
      <w:lvlText w:val="%1.%2.%3.%4.%5.%6.%7."/>
      <w:lvlJc w:val="left"/>
      <w:pPr>
        <w:ind w:left="8532" w:hanging="1440"/>
      </w:pPr>
      <w:rPr>
        <w:rFonts w:hint="default"/>
      </w:rPr>
    </w:lvl>
    <w:lvl w:ilvl="7">
      <w:start w:val="1"/>
      <w:numFmt w:val="decimal"/>
      <w:isLgl/>
      <w:lvlText w:val="%1.%2.%3.%4.%5.%6.%7.%8."/>
      <w:lvlJc w:val="left"/>
      <w:pPr>
        <w:ind w:left="9654" w:hanging="1440"/>
      </w:pPr>
      <w:rPr>
        <w:rFonts w:hint="default"/>
      </w:rPr>
    </w:lvl>
    <w:lvl w:ilvl="8">
      <w:start w:val="1"/>
      <w:numFmt w:val="decimal"/>
      <w:isLgl/>
      <w:lvlText w:val="%1.%2.%3.%4.%5.%6.%7.%8.%9."/>
      <w:lvlJc w:val="left"/>
      <w:pPr>
        <w:ind w:left="11136" w:hanging="1800"/>
      </w:pPr>
      <w:rPr>
        <w:rFonts w:hint="default"/>
      </w:rPr>
    </w:lvl>
  </w:abstractNum>
  <w:abstractNum w:abstractNumId="21" w15:restartNumberingAfterBreak="0">
    <w:nsid w:val="59DD3D00"/>
    <w:multiLevelType w:val="hybridMultilevel"/>
    <w:tmpl w:val="5940720A"/>
    <w:lvl w:ilvl="0" w:tplc="43E28B6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2" w15:restartNumberingAfterBreak="0">
    <w:nsid w:val="5F296944"/>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810118"/>
    <w:multiLevelType w:val="hybridMultilevel"/>
    <w:tmpl w:val="16E6EA1E"/>
    <w:lvl w:ilvl="0" w:tplc="E450769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4" w15:restartNumberingAfterBreak="0">
    <w:nsid w:val="60916FB5"/>
    <w:multiLevelType w:val="multilevel"/>
    <w:tmpl w:val="9A6CBB42"/>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B52AD3"/>
    <w:multiLevelType w:val="hybridMultilevel"/>
    <w:tmpl w:val="4B5C6054"/>
    <w:lvl w:ilvl="0" w:tplc="5BB8243A">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6E580562"/>
    <w:multiLevelType w:val="hybridMultilevel"/>
    <w:tmpl w:val="466AA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F393330"/>
    <w:multiLevelType w:val="hybridMultilevel"/>
    <w:tmpl w:val="E152CBC8"/>
    <w:lvl w:ilvl="0" w:tplc="5BB8243A">
      <w:start w:val="3"/>
      <w:numFmt w:val="bullet"/>
      <w:lvlText w:val="-"/>
      <w:lvlJc w:val="left"/>
      <w:pPr>
        <w:ind w:left="2138" w:hanging="360"/>
      </w:pPr>
      <w:rPr>
        <w:rFonts w:ascii="Arial" w:eastAsia="Times New Roman" w:hAnsi="Arial" w:cs="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8" w15:restartNumberingAfterBreak="0">
    <w:nsid w:val="75447607"/>
    <w:multiLevelType w:val="hybridMultilevel"/>
    <w:tmpl w:val="907A1D06"/>
    <w:lvl w:ilvl="0" w:tplc="ED8CD6F8">
      <w:start w:val="1"/>
      <w:numFmt w:val="lowerLetter"/>
      <w:pStyle w:val="Nagwek4"/>
      <w:lvlText w:val="%1."/>
      <w:lvlJc w:val="left"/>
      <w:pPr>
        <w:ind w:left="1855" w:hanging="360"/>
      </w:pPr>
      <w:rPr>
        <w:rFonts w:ascii="Arial" w:eastAsia="Times New Roman" w:hAnsi="Arial" w:cs="Arial"/>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9" w15:restartNumberingAfterBreak="0">
    <w:nsid w:val="7CD017DB"/>
    <w:multiLevelType w:val="hybridMultilevel"/>
    <w:tmpl w:val="E16C7D70"/>
    <w:lvl w:ilvl="0" w:tplc="7C1468CC">
      <w:start w:val="1"/>
      <w:numFmt w:val="lowerLetter"/>
      <w:lvlText w:val="%1)"/>
      <w:lvlJc w:val="left"/>
      <w:pPr>
        <w:ind w:left="1070" w:hanging="360"/>
      </w:pPr>
      <w:rPr>
        <w:rFonts w:eastAsia="Times New Roman" w:cs="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7F6E7210"/>
    <w:multiLevelType w:val="hybridMultilevel"/>
    <w:tmpl w:val="EA86D174"/>
    <w:lvl w:ilvl="0" w:tplc="56405E02">
      <w:start w:val="1"/>
      <w:numFmt w:val="lowerLetter"/>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494028027">
    <w:abstractNumId w:val="14"/>
  </w:num>
  <w:num w:numId="2" w16cid:durableId="932006649">
    <w:abstractNumId w:val="24"/>
  </w:num>
  <w:num w:numId="3" w16cid:durableId="1276714988">
    <w:abstractNumId w:val="22"/>
  </w:num>
  <w:num w:numId="4" w16cid:durableId="51008719">
    <w:abstractNumId w:val="12"/>
  </w:num>
  <w:num w:numId="5" w16cid:durableId="23480317">
    <w:abstractNumId w:val="5"/>
  </w:num>
  <w:num w:numId="6" w16cid:durableId="1285967991">
    <w:abstractNumId w:val="10"/>
  </w:num>
  <w:num w:numId="7" w16cid:durableId="635306566">
    <w:abstractNumId w:val="0"/>
  </w:num>
  <w:num w:numId="8" w16cid:durableId="2048480458">
    <w:abstractNumId w:val="8"/>
  </w:num>
  <w:num w:numId="9" w16cid:durableId="704142523">
    <w:abstractNumId w:val="25"/>
  </w:num>
  <w:num w:numId="10" w16cid:durableId="1985767393">
    <w:abstractNumId w:val="17"/>
  </w:num>
  <w:num w:numId="11" w16cid:durableId="685059293">
    <w:abstractNumId w:val="19"/>
  </w:num>
  <w:num w:numId="12" w16cid:durableId="722023367">
    <w:abstractNumId w:val="20"/>
  </w:num>
  <w:num w:numId="13" w16cid:durableId="898443817">
    <w:abstractNumId w:val="28"/>
  </w:num>
  <w:num w:numId="14" w16cid:durableId="1912540311">
    <w:abstractNumId w:val="30"/>
  </w:num>
  <w:num w:numId="15" w16cid:durableId="980695481">
    <w:abstractNumId w:val="28"/>
    <w:lvlOverride w:ilvl="0">
      <w:startOverride w:val="1"/>
    </w:lvlOverride>
  </w:num>
  <w:num w:numId="16" w16cid:durableId="2073693899">
    <w:abstractNumId w:val="28"/>
    <w:lvlOverride w:ilvl="0">
      <w:startOverride w:val="1"/>
    </w:lvlOverride>
  </w:num>
  <w:num w:numId="17" w16cid:durableId="1538197818">
    <w:abstractNumId w:val="18"/>
    <w:lvlOverride w:ilvl="0">
      <w:startOverride w:val="1"/>
    </w:lvlOverride>
  </w:num>
  <w:num w:numId="18" w16cid:durableId="1521317534">
    <w:abstractNumId w:val="28"/>
    <w:lvlOverride w:ilvl="0">
      <w:startOverride w:val="1"/>
    </w:lvlOverride>
  </w:num>
  <w:num w:numId="19" w16cid:durableId="820200330">
    <w:abstractNumId w:val="28"/>
    <w:lvlOverride w:ilvl="0">
      <w:startOverride w:val="1"/>
    </w:lvlOverride>
  </w:num>
  <w:num w:numId="20" w16cid:durableId="1408577163">
    <w:abstractNumId w:val="28"/>
    <w:lvlOverride w:ilvl="0">
      <w:startOverride w:val="1"/>
    </w:lvlOverride>
  </w:num>
  <w:num w:numId="21" w16cid:durableId="1160120950">
    <w:abstractNumId w:val="28"/>
    <w:lvlOverride w:ilvl="0">
      <w:startOverride w:val="1"/>
    </w:lvlOverride>
  </w:num>
  <w:num w:numId="22" w16cid:durableId="1500078064">
    <w:abstractNumId w:val="28"/>
    <w:lvlOverride w:ilvl="0">
      <w:startOverride w:val="1"/>
    </w:lvlOverride>
  </w:num>
  <w:num w:numId="23" w16cid:durableId="548687029">
    <w:abstractNumId w:val="28"/>
    <w:lvlOverride w:ilvl="0">
      <w:startOverride w:val="1"/>
    </w:lvlOverride>
  </w:num>
  <w:num w:numId="24" w16cid:durableId="908074092">
    <w:abstractNumId w:val="28"/>
    <w:lvlOverride w:ilvl="0">
      <w:startOverride w:val="1"/>
    </w:lvlOverride>
  </w:num>
  <w:num w:numId="25" w16cid:durableId="1616791305">
    <w:abstractNumId w:val="28"/>
    <w:lvlOverride w:ilvl="0">
      <w:startOverride w:val="1"/>
    </w:lvlOverride>
  </w:num>
  <w:num w:numId="26" w16cid:durableId="1558275066">
    <w:abstractNumId w:val="28"/>
    <w:lvlOverride w:ilvl="0">
      <w:startOverride w:val="1"/>
    </w:lvlOverride>
  </w:num>
  <w:num w:numId="27" w16cid:durableId="763498115">
    <w:abstractNumId w:val="28"/>
    <w:lvlOverride w:ilvl="0">
      <w:startOverride w:val="1"/>
    </w:lvlOverride>
  </w:num>
  <w:num w:numId="28" w16cid:durableId="1348210386">
    <w:abstractNumId w:val="28"/>
    <w:lvlOverride w:ilvl="0">
      <w:startOverride w:val="1"/>
    </w:lvlOverride>
  </w:num>
  <w:num w:numId="29" w16cid:durableId="1163276991">
    <w:abstractNumId w:val="28"/>
    <w:lvlOverride w:ilvl="0">
      <w:startOverride w:val="1"/>
    </w:lvlOverride>
  </w:num>
  <w:num w:numId="30" w16cid:durableId="1971940400">
    <w:abstractNumId w:val="15"/>
  </w:num>
  <w:num w:numId="31" w16cid:durableId="1081098598">
    <w:abstractNumId w:val="28"/>
    <w:lvlOverride w:ilvl="0">
      <w:startOverride w:val="1"/>
    </w:lvlOverride>
  </w:num>
  <w:num w:numId="32" w16cid:durableId="651063555">
    <w:abstractNumId w:val="29"/>
  </w:num>
  <w:num w:numId="33" w16cid:durableId="508756565">
    <w:abstractNumId w:val="7"/>
  </w:num>
  <w:num w:numId="34" w16cid:durableId="2070835592">
    <w:abstractNumId w:val="28"/>
    <w:lvlOverride w:ilvl="0">
      <w:startOverride w:val="1"/>
    </w:lvlOverride>
  </w:num>
  <w:num w:numId="35" w16cid:durableId="1968469899">
    <w:abstractNumId w:val="27"/>
  </w:num>
  <w:num w:numId="36" w16cid:durableId="1070807003">
    <w:abstractNumId w:val="4"/>
  </w:num>
  <w:num w:numId="37" w16cid:durableId="1016270524">
    <w:abstractNumId w:val="1"/>
  </w:num>
  <w:num w:numId="38" w16cid:durableId="1388801176">
    <w:abstractNumId w:val="13"/>
  </w:num>
  <w:num w:numId="39" w16cid:durableId="224726098">
    <w:abstractNumId w:val="2"/>
  </w:num>
  <w:num w:numId="40" w16cid:durableId="1199734074">
    <w:abstractNumId w:val="6"/>
  </w:num>
  <w:num w:numId="41" w16cid:durableId="600986965">
    <w:abstractNumId w:val="9"/>
  </w:num>
  <w:num w:numId="42" w16cid:durableId="1068067839">
    <w:abstractNumId w:val="23"/>
  </w:num>
  <w:num w:numId="43" w16cid:durableId="1203860847">
    <w:abstractNumId w:val="11"/>
  </w:num>
  <w:num w:numId="44" w16cid:durableId="17427477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64043878">
    <w:abstractNumId w:val="3"/>
  </w:num>
  <w:num w:numId="46" w16cid:durableId="1360545521">
    <w:abstractNumId w:val="16"/>
  </w:num>
  <w:num w:numId="47" w16cid:durableId="1246919528">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3"/>
    <w:rsid w:val="00002EAC"/>
    <w:rsid w:val="00005518"/>
    <w:rsid w:val="00005A8E"/>
    <w:rsid w:val="000155F9"/>
    <w:rsid w:val="0001664C"/>
    <w:rsid w:val="00020C6E"/>
    <w:rsid w:val="00021F6C"/>
    <w:rsid w:val="00027010"/>
    <w:rsid w:val="00032000"/>
    <w:rsid w:val="000320E4"/>
    <w:rsid w:val="00033C00"/>
    <w:rsid w:val="00035A48"/>
    <w:rsid w:val="00041336"/>
    <w:rsid w:val="00045188"/>
    <w:rsid w:val="00046301"/>
    <w:rsid w:val="00053CE3"/>
    <w:rsid w:val="0005492B"/>
    <w:rsid w:val="00066A99"/>
    <w:rsid w:val="00071550"/>
    <w:rsid w:val="000728CF"/>
    <w:rsid w:val="00073B3A"/>
    <w:rsid w:val="00073C6B"/>
    <w:rsid w:val="0007476C"/>
    <w:rsid w:val="00082369"/>
    <w:rsid w:val="00083301"/>
    <w:rsid w:val="000A0B3C"/>
    <w:rsid w:val="000A1673"/>
    <w:rsid w:val="000A48C9"/>
    <w:rsid w:val="000A6732"/>
    <w:rsid w:val="000B0153"/>
    <w:rsid w:val="000B0A42"/>
    <w:rsid w:val="000B56D9"/>
    <w:rsid w:val="000C149A"/>
    <w:rsid w:val="000C440D"/>
    <w:rsid w:val="000D19F7"/>
    <w:rsid w:val="000D1F1B"/>
    <w:rsid w:val="000D2770"/>
    <w:rsid w:val="000D3FE8"/>
    <w:rsid w:val="000D5EE0"/>
    <w:rsid w:val="000E03DA"/>
    <w:rsid w:val="000E197A"/>
    <w:rsid w:val="000E4206"/>
    <w:rsid w:val="000F0838"/>
    <w:rsid w:val="000F4555"/>
    <w:rsid w:val="000F503B"/>
    <w:rsid w:val="00101084"/>
    <w:rsid w:val="00116A37"/>
    <w:rsid w:val="00122C02"/>
    <w:rsid w:val="00126484"/>
    <w:rsid w:val="001276A3"/>
    <w:rsid w:val="001360D2"/>
    <w:rsid w:val="001416EC"/>
    <w:rsid w:val="001420A3"/>
    <w:rsid w:val="001442B0"/>
    <w:rsid w:val="001500F2"/>
    <w:rsid w:val="001518E2"/>
    <w:rsid w:val="00151A58"/>
    <w:rsid w:val="0015236E"/>
    <w:rsid w:val="00152C7E"/>
    <w:rsid w:val="00156670"/>
    <w:rsid w:val="0016118C"/>
    <w:rsid w:val="00165F63"/>
    <w:rsid w:val="00170C6B"/>
    <w:rsid w:val="001743D0"/>
    <w:rsid w:val="0019337C"/>
    <w:rsid w:val="00195836"/>
    <w:rsid w:val="001A34EE"/>
    <w:rsid w:val="001A645C"/>
    <w:rsid w:val="001B065F"/>
    <w:rsid w:val="001B67DD"/>
    <w:rsid w:val="001C008E"/>
    <w:rsid w:val="001C5258"/>
    <w:rsid w:val="001C6C60"/>
    <w:rsid w:val="001C7450"/>
    <w:rsid w:val="001D3158"/>
    <w:rsid w:val="001D5137"/>
    <w:rsid w:val="001E3749"/>
    <w:rsid w:val="001E72B3"/>
    <w:rsid w:val="001E7AFB"/>
    <w:rsid w:val="001F5EF2"/>
    <w:rsid w:val="001F6CDF"/>
    <w:rsid w:val="00202537"/>
    <w:rsid w:val="00202EC4"/>
    <w:rsid w:val="00204754"/>
    <w:rsid w:val="00205883"/>
    <w:rsid w:val="002058C5"/>
    <w:rsid w:val="0020610D"/>
    <w:rsid w:val="002116A9"/>
    <w:rsid w:val="00213448"/>
    <w:rsid w:val="00213CB8"/>
    <w:rsid w:val="00213E15"/>
    <w:rsid w:val="00213F4F"/>
    <w:rsid w:val="002161B0"/>
    <w:rsid w:val="0022188D"/>
    <w:rsid w:val="00221937"/>
    <w:rsid w:val="00223F48"/>
    <w:rsid w:val="0022746F"/>
    <w:rsid w:val="002322D1"/>
    <w:rsid w:val="00232461"/>
    <w:rsid w:val="002360A5"/>
    <w:rsid w:val="00236443"/>
    <w:rsid w:val="00237285"/>
    <w:rsid w:val="00240627"/>
    <w:rsid w:val="00240AF7"/>
    <w:rsid w:val="00242855"/>
    <w:rsid w:val="002458A4"/>
    <w:rsid w:val="00256CE9"/>
    <w:rsid w:val="0026066D"/>
    <w:rsid w:val="00262B6C"/>
    <w:rsid w:val="0026388F"/>
    <w:rsid w:val="00264E1C"/>
    <w:rsid w:val="00264F78"/>
    <w:rsid w:val="00270973"/>
    <w:rsid w:val="00273A7C"/>
    <w:rsid w:val="00282193"/>
    <w:rsid w:val="00290C9D"/>
    <w:rsid w:val="002A0F3C"/>
    <w:rsid w:val="002A10B3"/>
    <w:rsid w:val="002A5A57"/>
    <w:rsid w:val="002A5B33"/>
    <w:rsid w:val="002B378B"/>
    <w:rsid w:val="002C2425"/>
    <w:rsid w:val="002C6DB9"/>
    <w:rsid w:val="002D3B5C"/>
    <w:rsid w:val="002F37BD"/>
    <w:rsid w:val="00310C81"/>
    <w:rsid w:val="00311633"/>
    <w:rsid w:val="00314535"/>
    <w:rsid w:val="003208DD"/>
    <w:rsid w:val="003267F8"/>
    <w:rsid w:val="003336FD"/>
    <w:rsid w:val="003357A5"/>
    <w:rsid w:val="003359D2"/>
    <w:rsid w:val="00350923"/>
    <w:rsid w:val="00352042"/>
    <w:rsid w:val="00355FDB"/>
    <w:rsid w:val="00356EF6"/>
    <w:rsid w:val="00357386"/>
    <w:rsid w:val="0036076D"/>
    <w:rsid w:val="00365A43"/>
    <w:rsid w:val="00365C32"/>
    <w:rsid w:val="00375281"/>
    <w:rsid w:val="00384EE0"/>
    <w:rsid w:val="00387E8D"/>
    <w:rsid w:val="003937DA"/>
    <w:rsid w:val="003A6CE0"/>
    <w:rsid w:val="003A6DAE"/>
    <w:rsid w:val="003A76D5"/>
    <w:rsid w:val="003A7C76"/>
    <w:rsid w:val="003B05CC"/>
    <w:rsid w:val="003B11E4"/>
    <w:rsid w:val="003B11F4"/>
    <w:rsid w:val="003B1284"/>
    <w:rsid w:val="003B7C4C"/>
    <w:rsid w:val="003C1D37"/>
    <w:rsid w:val="003D2189"/>
    <w:rsid w:val="003D2C3D"/>
    <w:rsid w:val="003D3AA0"/>
    <w:rsid w:val="003D6421"/>
    <w:rsid w:val="003E2DD0"/>
    <w:rsid w:val="003E3AE8"/>
    <w:rsid w:val="003E693B"/>
    <w:rsid w:val="003E7D56"/>
    <w:rsid w:val="003F2225"/>
    <w:rsid w:val="003F2742"/>
    <w:rsid w:val="003F7BD8"/>
    <w:rsid w:val="00400AA3"/>
    <w:rsid w:val="00400E84"/>
    <w:rsid w:val="004026F0"/>
    <w:rsid w:val="00415A7D"/>
    <w:rsid w:val="00415FFB"/>
    <w:rsid w:val="00425751"/>
    <w:rsid w:val="00433326"/>
    <w:rsid w:val="00435990"/>
    <w:rsid w:val="0043684E"/>
    <w:rsid w:val="004405FC"/>
    <w:rsid w:val="00454262"/>
    <w:rsid w:val="00454506"/>
    <w:rsid w:val="004633B3"/>
    <w:rsid w:val="00464D96"/>
    <w:rsid w:val="00465464"/>
    <w:rsid w:val="004668F7"/>
    <w:rsid w:val="00467AC2"/>
    <w:rsid w:val="0047431D"/>
    <w:rsid w:val="00476BB7"/>
    <w:rsid w:val="004934E4"/>
    <w:rsid w:val="00495C23"/>
    <w:rsid w:val="00495CF2"/>
    <w:rsid w:val="004A3312"/>
    <w:rsid w:val="004A3B94"/>
    <w:rsid w:val="004A6FD8"/>
    <w:rsid w:val="004A737F"/>
    <w:rsid w:val="004B48F8"/>
    <w:rsid w:val="004B6AC5"/>
    <w:rsid w:val="004C0107"/>
    <w:rsid w:val="004C02A1"/>
    <w:rsid w:val="004C30CB"/>
    <w:rsid w:val="004C6E3D"/>
    <w:rsid w:val="004C7456"/>
    <w:rsid w:val="004D0ECA"/>
    <w:rsid w:val="004D39DC"/>
    <w:rsid w:val="004D3C09"/>
    <w:rsid w:val="004D4743"/>
    <w:rsid w:val="004D7621"/>
    <w:rsid w:val="004E4117"/>
    <w:rsid w:val="004E5D60"/>
    <w:rsid w:val="004F0A3D"/>
    <w:rsid w:val="004F268D"/>
    <w:rsid w:val="004F2B1D"/>
    <w:rsid w:val="004F370E"/>
    <w:rsid w:val="00502380"/>
    <w:rsid w:val="0050351B"/>
    <w:rsid w:val="005052BE"/>
    <w:rsid w:val="00505465"/>
    <w:rsid w:val="005170F8"/>
    <w:rsid w:val="005215AE"/>
    <w:rsid w:val="00521A04"/>
    <w:rsid w:val="0052234A"/>
    <w:rsid w:val="00523822"/>
    <w:rsid w:val="00525DB6"/>
    <w:rsid w:val="00525E13"/>
    <w:rsid w:val="00527484"/>
    <w:rsid w:val="00534802"/>
    <w:rsid w:val="00544630"/>
    <w:rsid w:val="00546C71"/>
    <w:rsid w:val="005531BE"/>
    <w:rsid w:val="00555650"/>
    <w:rsid w:val="005567E5"/>
    <w:rsid w:val="00576C78"/>
    <w:rsid w:val="005806DE"/>
    <w:rsid w:val="00580739"/>
    <w:rsid w:val="005815AC"/>
    <w:rsid w:val="005847A3"/>
    <w:rsid w:val="00591180"/>
    <w:rsid w:val="00592684"/>
    <w:rsid w:val="005967FC"/>
    <w:rsid w:val="005969B5"/>
    <w:rsid w:val="005A0F95"/>
    <w:rsid w:val="005A41EE"/>
    <w:rsid w:val="005A466E"/>
    <w:rsid w:val="005A6FAC"/>
    <w:rsid w:val="005B19A4"/>
    <w:rsid w:val="005B2450"/>
    <w:rsid w:val="005B454D"/>
    <w:rsid w:val="005C05B5"/>
    <w:rsid w:val="005C0E93"/>
    <w:rsid w:val="005C0F62"/>
    <w:rsid w:val="005C54E0"/>
    <w:rsid w:val="005D4BEF"/>
    <w:rsid w:val="005F0CE7"/>
    <w:rsid w:val="006006C5"/>
    <w:rsid w:val="00601CC9"/>
    <w:rsid w:val="006020D3"/>
    <w:rsid w:val="00603FEF"/>
    <w:rsid w:val="006225DE"/>
    <w:rsid w:val="006272EB"/>
    <w:rsid w:val="006333FB"/>
    <w:rsid w:val="00633F7B"/>
    <w:rsid w:val="00635D48"/>
    <w:rsid w:val="00640A1F"/>
    <w:rsid w:val="0064118E"/>
    <w:rsid w:val="00645BBF"/>
    <w:rsid w:val="00647A0C"/>
    <w:rsid w:val="00653C24"/>
    <w:rsid w:val="006603A8"/>
    <w:rsid w:val="006623A6"/>
    <w:rsid w:val="0067089D"/>
    <w:rsid w:val="00677AC6"/>
    <w:rsid w:val="0068418D"/>
    <w:rsid w:val="0068609B"/>
    <w:rsid w:val="0068678E"/>
    <w:rsid w:val="006939D3"/>
    <w:rsid w:val="006A2218"/>
    <w:rsid w:val="006A27AD"/>
    <w:rsid w:val="006A3CB7"/>
    <w:rsid w:val="006A528E"/>
    <w:rsid w:val="006B0299"/>
    <w:rsid w:val="006B2330"/>
    <w:rsid w:val="006B258C"/>
    <w:rsid w:val="006B3C6F"/>
    <w:rsid w:val="006B54C9"/>
    <w:rsid w:val="006C2691"/>
    <w:rsid w:val="006D524D"/>
    <w:rsid w:val="006E11B5"/>
    <w:rsid w:val="006E553A"/>
    <w:rsid w:val="006F051F"/>
    <w:rsid w:val="006F14E6"/>
    <w:rsid w:val="007021D8"/>
    <w:rsid w:val="00702581"/>
    <w:rsid w:val="00706A66"/>
    <w:rsid w:val="0071036A"/>
    <w:rsid w:val="00711C1E"/>
    <w:rsid w:val="00717E8D"/>
    <w:rsid w:val="0072083D"/>
    <w:rsid w:val="0072262A"/>
    <w:rsid w:val="0072515D"/>
    <w:rsid w:val="00725D41"/>
    <w:rsid w:val="00727921"/>
    <w:rsid w:val="00727FC7"/>
    <w:rsid w:val="00731EFD"/>
    <w:rsid w:val="00733BF8"/>
    <w:rsid w:val="00734B6D"/>
    <w:rsid w:val="0073738F"/>
    <w:rsid w:val="00745F54"/>
    <w:rsid w:val="00760CE5"/>
    <w:rsid w:val="00767DEC"/>
    <w:rsid w:val="00771279"/>
    <w:rsid w:val="00774FE5"/>
    <w:rsid w:val="007766ED"/>
    <w:rsid w:val="007774A3"/>
    <w:rsid w:val="00783E39"/>
    <w:rsid w:val="00784AAD"/>
    <w:rsid w:val="00785603"/>
    <w:rsid w:val="00791D06"/>
    <w:rsid w:val="0079332D"/>
    <w:rsid w:val="007956AE"/>
    <w:rsid w:val="007968C0"/>
    <w:rsid w:val="007A123E"/>
    <w:rsid w:val="007A4E13"/>
    <w:rsid w:val="007B54D5"/>
    <w:rsid w:val="007B7333"/>
    <w:rsid w:val="007C10F5"/>
    <w:rsid w:val="007D3474"/>
    <w:rsid w:val="007D6312"/>
    <w:rsid w:val="007E068B"/>
    <w:rsid w:val="007E29BB"/>
    <w:rsid w:val="007E7148"/>
    <w:rsid w:val="007F1EC6"/>
    <w:rsid w:val="007F7011"/>
    <w:rsid w:val="007F743E"/>
    <w:rsid w:val="00800730"/>
    <w:rsid w:val="00806AA1"/>
    <w:rsid w:val="0080778C"/>
    <w:rsid w:val="00816019"/>
    <w:rsid w:val="00820339"/>
    <w:rsid w:val="0083015A"/>
    <w:rsid w:val="00831642"/>
    <w:rsid w:val="0083322D"/>
    <w:rsid w:val="00852FEE"/>
    <w:rsid w:val="0086438B"/>
    <w:rsid w:val="008676EA"/>
    <w:rsid w:val="00870D71"/>
    <w:rsid w:val="00874A4D"/>
    <w:rsid w:val="008864B9"/>
    <w:rsid w:val="00892B86"/>
    <w:rsid w:val="008A00DA"/>
    <w:rsid w:val="008A3312"/>
    <w:rsid w:val="008A72A2"/>
    <w:rsid w:val="008B05AC"/>
    <w:rsid w:val="008B43BC"/>
    <w:rsid w:val="008C17AF"/>
    <w:rsid w:val="008C360A"/>
    <w:rsid w:val="008C6CDE"/>
    <w:rsid w:val="008C77CE"/>
    <w:rsid w:val="008D28DF"/>
    <w:rsid w:val="008F0C45"/>
    <w:rsid w:val="008F1892"/>
    <w:rsid w:val="008F2DBF"/>
    <w:rsid w:val="008F48F9"/>
    <w:rsid w:val="00900868"/>
    <w:rsid w:val="00901E00"/>
    <w:rsid w:val="00903BD9"/>
    <w:rsid w:val="00904DBE"/>
    <w:rsid w:val="00906CA1"/>
    <w:rsid w:val="00907ECA"/>
    <w:rsid w:val="00911C8B"/>
    <w:rsid w:val="00913202"/>
    <w:rsid w:val="00913C16"/>
    <w:rsid w:val="00913C1E"/>
    <w:rsid w:val="00914446"/>
    <w:rsid w:val="00915368"/>
    <w:rsid w:val="00920DCA"/>
    <w:rsid w:val="00921154"/>
    <w:rsid w:val="00922CB4"/>
    <w:rsid w:val="00922EEE"/>
    <w:rsid w:val="009243E0"/>
    <w:rsid w:val="0092631B"/>
    <w:rsid w:val="00930775"/>
    <w:rsid w:val="00930937"/>
    <w:rsid w:val="00931038"/>
    <w:rsid w:val="00941156"/>
    <w:rsid w:val="00947A93"/>
    <w:rsid w:val="00952081"/>
    <w:rsid w:val="009546BE"/>
    <w:rsid w:val="009577B6"/>
    <w:rsid w:val="009644D5"/>
    <w:rsid w:val="0096514C"/>
    <w:rsid w:val="009662B7"/>
    <w:rsid w:val="0097142C"/>
    <w:rsid w:val="009728CC"/>
    <w:rsid w:val="00973EEA"/>
    <w:rsid w:val="00974320"/>
    <w:rsid w:val="00981CC0"/>
    <w:rsid w:val="0098245D"/>
    <w:rsid w:val="0099091E"/>
    <w:rsid w:val="00990E5A"/>
    <w:rsid w:val="00994F3C"/>
    <w:rsid w:val="00996BB3"/>
    <w:rsid w:val="009A1EFF"/>
    <w:rsid w:val="009A2747"/>
    <w:rsid w:val="009A7414"/>
    <w:rsid w:val="009B1E57"/>
    <w:rsid w:val="009B45A7"/>
    <w:rsid w:val="009B5358"/>
    <w:rsid w:val="009B57ED"/>
    <w:rsid w:val="009C3D1A"/>
    <w:rsid w:val="009C5CF2"/>
    <w:rsid w:val="009D2630"/>
    <w:rsid w:val="009D6A72"/>
    <w:rsid w:val="009D6DA1"/>
    <w:rsid w:val="009E0F7E"/>
    <w:rsid w:val="009E3367"/>
    <w:rsid w:val="009F062B"/>
    <w:rsid w:val="009F1D13"/>
    <w:rsid w:val="009F2C41"/>
    <w:rsid w:val="009F2E3C"/>
    <w:rsid w:val="009F487B"/>
    <w:rsid w:val="00A21CEB"/>
    <w:rsid w:val="00A231EF"/>
    <w:rsid w:val="00A2440E"/>
    <w:rsid w:val="00A31E75"/>
    <w:rsid w:val="00A32079"/>
    <w:rsid w:val="00A36E5F"/>
    <w:rsid w:val="00A37828"/>
    <w:rsid w:val="00A40853"/>
    <w:rsid w:val="00A468D1"/>
    <w:rsid w:val="00A46BE3"/>
    <w:rsid w:val="00A4720C"/>
    <w:rsid w:val="00A5166E"/>
    <w:rsid w:val="00A53339"/>
    <w:rsid w:val="00A613E6"/>
    <w:rsid w:val="00A74891"/>
    <w:rsid w:val="00A818F5"/>
    <w:rsid w:val="00A829C6"/>
    <w:rsid w:val="00A906A5"/>
    <w:rsid w:val="00A93457"/>
    <w:rsid w:val="00A94032"/>
    <w:rsid w:val="00A95B00"/>
    <w:rsid w:val="00A97639"/>
    <w:rsid w:val="00AA2A75"/>
    <w:rsid w:val="00AB2482"/>
    <w:rsid w:val="00AB39AE"/>
    <w:rsid w:val="00AD129E"/>
    <w:rsid w:val="00AD2048"/>
    <w:rsid w:val="00AD6BF8"/>
    <w:rsid w:val="00AE1904"/>
    <w:rsid w:val="00AE4BDA"/>
    <w:rsid w:val="00AF142D"/>
    <w:rsid w:val="00AF6238"/>
    <w:rsid w:val="00AF662B"/>
    <w:rsid w:val="00AF667E"/>
    <w:rsid w:val="00B05A49"/>
    <w:rsid w:val="00B1270C"/>
    <w:rsid w:val="00B141F7"/>
    <w:rsid w:val="00B1758E"/>
    <w:rsid w:val="00B310FB"/>
    <w:rsid w:val="00B320B5"/>
    <w:rsid w:val="00B3396D"/>
    <w:rsid w:val="00B35471"/>
    <w:rsid w:val="00B400E8"/>
    <w:rsid w:val="00B459E8"/>
    <w:rsid w:val="00B45B96"/>
    <w:rsid w:val="00B473D1"/>
    <w:rsid w:val="00B51125"/>
    <w:rsid w:val="00B64DCF"/>
    <w:rsid w:val="00B70F91"/>
    <w:rsid w:val="00B71BFE"/>
    <w:rsid w:val="00B727C0"/>
    <w:rsid w:val="00B72E91"/>
    <w:rsid w:val="00B81C55"/>
    <w:rsid w:val="00B84FA2"/>
    <w:rsid w:val="00B85177"/>
    <w:rsid w:val="00B93065"/>
    <w:rsid w:val="00BA1E85"/>
    <w:rsid w:val="00BA437A"/>
    <w:rsid w:val="00BA4604"/>
    <w:rsid w:val="00BB523D"/>
    <w:rsid w:val="00BB72B1"/>
    <w:rsid w:val="00BC062F"/>
    <w:rsid w:val="00BD03D0"/>
    <w:rsid w:val="00BD5E0E"/>
    <w:rsid w:val="00BE19DC"/>
    <w:rsid w:val="00BE731A"/>
    <w:rsid w:val="00BF0DAE"/>
    <w:rsid w:val="00BF1332"/>
    <w:rsid w:val="00BF4866"/>
    <w:rsid w:val="00C012FD"/>
    <w:rsid w:val="00C02CE8"/>
    <w:rsid w:val="00C03E01"/>
    <w:rsid w:val="00C047FE"/>
    <w:rsid w:val="00C051A6"/>
    <w:rsid w:val="00C05A71"/>
    <w:rsid w:val="00C06681"/>
    <w:rsid w:val="00C118C4"/>
    <w:rsid w:val="00C11C4A"/>
    <w:rsid w:val="00C122F6"/>
    <w:rsid w:val="00C239E1"/>
    <w:rsid w:val="00C24AAC"/>
    <w:rsid w:val="00C25E31"/>
    <w:rsid w:val="00C4044E"/>
    <w:rsid w:val="00C421D2"/>
    <w:rsid w:val="00C42E59"/>
    <w:rsid w:val="00C472C7"/>
    <w:rsid w:val="00C53DAE"/>
    <w:rsid w:val="00C657BE"/>
    <w:rsid w:val="00C658D4"/>
    <w:rsid w:val="00C67A44"/>
    <w:rsid w:val="00C75BEE"/>
    <w:rsid w:val="00C76608"/>
    <w:rsid w:val="00C77332"/>
    <w:rsid w:val="00C77EB2"/>
    <w:rsid w:val="00C865C8"/>
    <w:rsid w:val="00C86A7B"/>
    <w:rsid w:val="00C900E8"/>
    <w:rsid w:val="00CA13BD"/>
    <w:rsid w:val="00CB148F"/>
    <w:rsid w:val="00CB197B"/>
    <w:rsid w:val="00CB4A2F"/>
    <w:rsid w:val="00CC734D"/>
    <w:rsid w:val="00CC7427"/>
    <w:rsid w:val="00CC766C"/>
    <w:rsid w:val="00CD0978"/>
    <w:rsid w:val="00CE0460"/>
    <w:rsid w:val="00CE2B1D"/>
    <w:rsid w:val="00CE2B6E"/>
    <w:rsid w:val="00CF241C"/>
    <w:rsid w:val="00CF258C"/>
    <w:rsid w:val="00CF2D92"/>
    <w:rsid w:val="00CF3651"/>
    <w:rsid w:val="00CF3AB2"/>
    <w:rsid w:val="00D067EF"/>
    <w:rsid w:val="00D1553F"/>
    <w:rsid w:val="00D15EDF"/>
    <w:rsid w:val="00D1637C"/>
    <w:rsid w:val="00D20F41"/>
    <w:rsid w:val="00D21BEA"/>
    <w:rsid w:val="00D24F64"/>
    <w:rsid w:val="00D26CF0"/>
    <w:rsid w:val="00D31F04"/>
    <w:rsid w:val="00D336CE"/>
    <w:rsid w:val="00D34353"/>
    <w:rsid w:val="00D34FCB"/>
    <w:rsid w:val="00D35E53"/>
    <w:rsid w:val="00D40183"/>
    <w:rsid w:val="00D409CE"/>
    <w:rsid w:val="00D44E2A"/>
    <w:rsid w:val="00D550B3"/>
    <w:rsid w:val="00D5743F"/>
    <w:rsid w:val="00D606C9"/>
    <w:rsid w:val="00D635F8"/>
    <w:rsid w:val="00D66404"/>
    <w:rsid w:val="00D679AD"/>
    <w:rsid w:val="00D712B6"/>
    <w:rsid w:val="00D713AB"/>
    <w:rsid w:val="00D72D3E"/>
    <w:rsid w:val="00D74962"/>
    <w:rsid w:val="00D761C1"/>
    <w:rsid w:val="00D82AF6"/>
    <w:rsid w:val="00D83713"/>
    <w:rsid w:val="00D845E2"/>
    <w:rsid w:val="00D85640"/>
    <w:rsid w:val="00D92A16"/>
    <w:rsid w:val="00D956FC"/>
    <w:rsid w:val="00DA4BEB"/>
    <w:rsid w:val="00DA5658"/>
    <w:rsid w:val="00DB37C4"/>
    <w:rsid w:val="00DB7415"/>
    <w:rsid w:val="00DC1710"/>
    <w:rsid w:val="00DC19BD"/>
    <w:rsid w:val="00DC2807"/>
    <w:rsid w:val="00DC40D0"/>
    <w:rsid w:val="00DC48B2"/>
    <w:rsid w:val="00DC7B9C"/>
    <w:rsid w:val="00DD5126"/>
    <w:rsid w:val="00DD5A51"/>
    <w:rsid w:val="00DE27B6"/>
    <w:rsid w:val="00DE5983"/>
    <w:rsid w:val="00E01F3E"/>
    <w:rsid w:val="00E11ACF"/>
    <w:rsid w:val="00E1718C"/>
    <w:rsid w:val="00E174BF"/>
    <w:rsid w:val="00E2007F"/>
    <w:rsid w:val="00E217BD"/>
    <w:rsid w:val="00E22925"/>
    <w:rsid w:val="00E2520D"/>
    <w:rsid w:val="00E269A6"/>
    <w:rsid w:val="00E2711A"/>
    <w:rsid w:val="00E33F97"/>
    <w:rsid w:val="00E355C4"/>
    <w:rsid w:val="00E358F5"/>
    <w:rsid w:val="00E378A9"/>
    <w:rsid w:val="00E4791A"/>
    <w:rsid w:val="00E5492F"/>
    <w:rsid w:val="00E6525A"/>
    <w:rsid w:val="00E765F6"/>
    <w:rsid w:val="00E836D6"/>
    <w:rsid w:val="00E85DC0"/>
    <w:rsid w:val="00E8759B"/>
    <w:rsid w:val="00E92CA7"/>
    <w:rsid w:val="00E94E63"/>
    <w:rsid w:val="00E95E1B"/>
    <w:rsid w:val="00E967CC"/>
    <w:rsid w:val="00E97EA5"/>
    <w:rsid w:val="00EB3C4D"/>
    <w:rsid w:val="00EB7899"/>
    <w:rsid w:val="00EC2526"/>
    <w:rsid w:val="00ED03BB"/>
    <w:rsid w:val="00ED16BB"/>
    <w:rsid w:val="00ED35E3"/>
    <w:rsid w:val="00ED62FD"/>
    <w:rsid w:val="00EE38F2"/>
    <w:rsid w:val="00EE4287"/>
    <w:rsid w:val="00EF0AD4"/>
    <w:rsid w:val="00F00169"/>
    <w:rsid w:val="00F01578"/>
    <w:rsid w:val="00F0656A"/>
    <w:rsid w:val="00F10510"/>
    <w:rsid w:val="00F14F99"/>
    <w:rsid w:val="00F15E70"/>
    <w:rsid w:val="00F16238"/>
    <w:rsid w:val="00F273FE"/>
    <w:rsid w:val="00F27A4D"/>
    <w:rsid w:val="00F30D25"/>
    <w:rsid w:val="00F3170E"/>
    <w:rsid w:val="00F36626"/>
    <w:rsid w:val="00F43EEA"/>
    <w:rsid w:val="00F4588D"/>
    <w:rsid w:val="00F47AE4"/>
    <w:rsid w:val="00F51318"/>
    <w:rsid w:val="00F52666"/>
    <w:rsid w:val="00F603EB"/>
    <w:rsid w:val="00F61087"/>
    <w:rsid w:val="00F64D65"/>
    <w:rsid w:val="00F70217"/>
    <w:rsid w:val="00F71AAA"/>
    <w:rsid w:val="00F73472"/>
    <w:rsid w:val="00F75990"/>
    <w:rsid w:val="00F824BA"/>
    <w:rsid w:val="00F828B9"/>
    <w:rsid w:val="00F84F02"/>
    <w:rsid w:val="00F85F08"/>
    <w:rsid w:val="00F93878"/>
    <w:rsid w:val="00F94350"/>
    <w:rsid w:val="00FA4990"/>
    <w:rsid w:val="00FA6EE0"/>
    <w:rsid w:val="00FB29F4"/>
    <w:rsid w:val="00FB5BA4"/>
    <w:rsid w:val="00FB5E69"/>
    <w:rsid w:val="00FC0807"/>
    <w:rsid w:val="00FC6A82"/>
    <w:rsid w:val="00FD5E6E"/>
    <w:rsid w:val="00FD7DBD"/>
    <w:rsid w:val="00FF1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07C6"/>
  <w15:docId w15:val="{575140B4-F8E9-4932-AED1-39AAF9A7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OM Nagłówek"/>
    <w:basedOn w:val="Normalny"/>
    <w:next w:val="Nagwek2"/>
    <w:link w:val="Nagwek1Znak"/>
    <w:autoRedefine/>
    <w:uiPriority w:val="99"/>
    <w:qFormat/>
    <w:rsid w:val="007F743E"/>
    <w:pPr>
      <w:numPr>
        <w:numId w:val="12"/>
      </w:numPr>
      <w:shd w:val="clear" w:color="auto" w:fill="FFFFFF"/>
      <w:spacing w:before="240" w:after="240" w:line="240" w:lineRule="auto"/>
      <w:ind w:hanging="720"/>
      <w:jc w:val="both"/>
      <w:outlineLvl w:val="0"/>
    </w:pPr>
    <w:rPr>
      <w:rFonts w:ascii="Calibri" w:eastAsia="Times New Roman" w:hAnsi="Calibri" w:cs="Times New Roman"/>
      <w:b/>
      <w:bCs/>
      <w:sz w:val="30"/>
      <w:szCs w:val="30"/>
    </w:rPr>
  </w:style>
  <w:style w:type="paragraph" w:styleId="Nagwek2">
    <w:name w:val="heading 2"/>
    <w:basedOn w:val="Normalny"/>
    <w:next w:val="Normalny"/>
    <w:link w:val="Nagwek2Znak"/>
    <w:uiPriority w:val="99"/>
    <w:qFormat/>
    <w:rsid w:val="007F743E"/>
    <w:pPr>
      <w:numPr>
        <w:ilvl w:val="1"/>
        <w:numId w:val="12"/>
      </w:numPr>
      <w:shd w:val="clear" w:color="auto" w:fill="FFFFFF"/>
      <w:tabs>
        <w:tab w:val="left" w:pos="709"/>
      </w:tabs>
      <w:spacing w:before="120" w:after="120" w:line="240" w:lineRule="auto"/>
      <w:jc w:val="both"/>
      <w:outlineLvl w:val="1"/>
    </w:pPr>
    <w:rPr>
      <w:rFonts w:ascii="Calibri" w:eastAsia="Times New Roman" w:hAnsi="Calibri" w:cs="Times New Roman"/>
      <w:bCs/>
      <w:sz w:val="24"/>
      <w:szCs w:val="24"/>
    </w:rPr>
  </w:style>
  <w:style w:type="paragraph" w:styleId="Nagwek3">
    <w:name w:val="heading 3"/>
    <w:basedOn w:val="Normalny"/>
    <w:next w:val="Normalny"/>
    <w:link w:val="Nagwek3Znak"/>
    <w:qFormat/>
    <w:rsid w:val="007F743E"/>
    <w:pPr>
      <w:numPr>
        <w:ilvl w:val="2"/>
        <w:numId w:val="12"/>
      </w:numPr>
      <w:shd w:val="clear" w:color="auto" w:fill="FFFFFF"/>
      <w:tabs>
        <w:tab w:val="left" w:pos="1134"/>
      </w:tabs>
      <w:spacing w:after="0" w:line="240" w:lineRule="auto"/>
      <w:jc w:val="both"/>
      <w:outlineLvl w:val="2"/>
    </w:pPr>
    <w:rPr>
      <w:rFonts w:ascii="Calibri" w:eastAsia="Times New Roman" w:hAnsi="Calibri" w:cs="Times New Roman"/>
      <w:sz w:val="20"/>
      <w:szCs w:val="20"/>
    </w:rPr>
  </w:style>
  <w:style w:type="paragraph" w:styleId="Nagwek4">
    <w:name w:val="heading 4"/>
    <w:basedOn w:val="Normalny"/>
    <w:next w:val="Normalny"/>
    <w:link w:val="Nagwek4Znak"/>
    <w:unhideWhenUsed/>
    <w:qFormat/>
    <w:rsid w:val="007F743E"/>
    <w:pPr>
      <w:numPr>
        <w:numId w:val="13"/>
      </w:numPr>
      <w:tabs>
        <w:tab w:val="left" w:pos="851"/>
      </w:tabs>
      <w:spacing w:after="0" w:line="240" w:lineRule="auto"/>
      <w:jc w:val="both"/>
      <w:outlineLvl w:val="3"/>
    </w:pPr>
    <w:rPr>
      <w:rFonts w:ascii="Calibri" w:eastAsia="Times New Roman" w:hAnsi="Calibri" w:cs="Times New Roman"/>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400AA3"/>
    <w:pPr>
      <w:suppressAutoHyphens/>
      <w:spacing w:after="0" w:line="240" w:lineRule="auto"/>
      <w:ind w:left="709"/>
      <w:jc w:val="both"/>
    </w:pPr>
    <w:rPr>
      <w:rFonts w:ascii="Times New Roman" w:eastAsia="Times New Roman" w:hAnsi="Times New Roman" w:cs="Times New Roman"/>
      <w:color w:val="000000"/>
      <w:sz w:val="24"/>
      <w:szCs w:val="20"/>
      <w:lang w:eastAsia="pl-PL"/>
    </w:rPr>
  </w:style>
  <w:style w:type="paragraph" w:styleId="Akapitzlist">
    <w:name w:val="List Paragraph"/>
    <w:aliases w:val="Obiekt,List Paragraph1,normalny tekst,List Paragraph,Akapit z listą11,Wypunktowanie,BulletC,Numerowanie,Nagłowek 3,L1,Preambuła,Akapit z listą BS,Kolorowa lista — akcent 11,Dot pt,F5 List Paragraph,Recommendation,List Paragraph11,lp1,列出段落"/>
    <w:basedOn w:val="Normalny"/>
    <w:link w:val="AkapitzlistZnak"/>
    <w:uiPriority w:val="34"/>
    <w:qFormat/>
    <w:rsid w:val="00400AA3"/>
    <w:pPr>
      <w:suppressAutoHyphens/>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um-tresc-tekstu-western">
    <w:name w:val="um-tresc-tekstu-western"/>
    <w:basedOn w:val="Normalny"/>
    <w:rsid w:val="00400AA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BodyText22">
    <w:name w:val="Body Text 22"/>
    <w:basedOn w:val="Normalny"/>
    <w:rsid w:val="00C047FE"/>
    <w:pPr>
      <w:suppressAutoHyphens/>
      <w:spacing w:after="0" w:line="240" w:lineRule="auto"/>
      <w:jc w:val="both"/>
    </w:pPr>
    <w:rPr>
      <w:rFonts w:ascii="Arial" w:eastAsia="Times New Roman" w:hAnsi="Arial" w:cs="Times New Roman"/>
      <w:szCs w:val="20"/>
      <w:lang w:eastAsia="ar-SA"/>
    </w:rPr>
  </w:style>
  <w:style w:type="paragraph" w:styleId="Tekstpodstawowy">
    <w:name w:val="Body Text"/>
    <w:basedOn w:val="Normalny"/>
    <w:link w:val="TekstpodstawowyZnak"/>
    <w:semiHidden/>
    <w:rsid w:val="00433326"/>
    <w:pPr>
      <w:suppressAutoHyphens/>
      <w:spacing w:after="0" w:line="240" w:lineRule="auto"/>
    </w:pPr>
    <w:rPr>
      <w:rFonts w:ascii="Times New Roman" w:eastAsia="Times New Roman" w:hAnsi="Times New Roman" w:cs="Times New Roman"/>
      <w:color w:val="000000"/>
      <w:sz w:val="24"/>
      <w:szCs w:val="20"/>
      <w:lang w:val="cs-CZ" w:eastAsia="ar-SA"/>
    </w:rPr>
  </w:style>
  <w:style w:type="character" w:customStyle="1" w:styleId="TekstpodstawowyZnak">
    <w:name w:val="Tekst podstawowy Znak"/>
    <w:basedOn w:val="Domylnaczcionkaakapitu"/>
    <w:link w:val="Tekstpodstawowy"/>
    <w:semiHidden/>
    <w:rsid w:val="00433326"/>
    <w:rPr>
      <w:rFonts w:ascii="Times New Roman" w:eastAsia="Times New Roman" w:hAnsi="Times New Roman" w:cs="Times New Roman"/>
      <w:color w:val="000000"/>
      <w:sz w:val="24"/>
      <w:szCs w:val="20"/>
      <w:lang w:val="cs-CZ" w:eastAsia="ar-SA"/>
    </w:rPr>
  </w:style>
  <w:style w:type="paragraph" w:customStyle="1" w:styleId="gmail-msolistparagraph">
    <w:name w:val="gmail-msolistparagraph"/>
    <w:basedOn w:val="Normalny"/>
    <w:rsid w:val="000A67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27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742"/>
    <w:rPr>
      <w:sz w:val="20"/>
      <w:szCs w:val="20"/>
    </w:rPr>
  </w:style>
  <w:style w:type="character" w:styleId="Odwoanieprzypisukocowego">
    <w:name w:val="endnote reference"/>
    <w:basedOn w:val="Domylnaczcionkaakapitu"/>
    <w:uiPriority w:val="99"/>
    <w:semiHidden/>
    <w:unhideWhenUsed/>
    <w:rsid w:val="003F2742"/>
    <w:rPr>
      <w:vertAlign w:val="superscript"/>
    </w:rPr>
  </w:style>
  <w:style w:type="character" w:styleId="Odwoaniedokomentarza">
    <w:name w:val="annotation reference"/>
    <w:basedOn w:val="Domylnaczcionkaakapitu"/>
    <w:uiPriority w:val="99"/>
    <w:semiHidden/>
    <w:unhideWhenUsed/>
    <w:rsid w:val="00FB5BA4"/>
    <w:rPr>
      <w:sz w:val="16"/>
      <w:szCs w:val="16"/>
    </w:rPr>
  </w:style>
  <w:style w:type="paragraph" w:styleId="Tekstkomentarza">
    <w:name w:val="annotation text"/>
    <w:basedOn w:val="Normalny"/>
    <w:link w:val="TekstkomentarzaZnak"/>
    <w:uiPriority w:val="99"/>
    <w:unhideWhenUsed/>
    <w:rsid w:val="00FB5BA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FB5BA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635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48"/>
  </w:style>
  <w:style w:type="paragraph" w:styleId="Stopka">
    <w:name w:val="footer"/>
    <w:basedOn w:val="Normalny"/>
    <w:link w:val="StopkaZnak"/>
    <w:uiPriority w:val="99"/>
    <w:unhideWhenUsed/>
    <w:rsid w:val="00635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5D48"/>
  </w:style>
  <w:style w:type="numbering" w:customStyle="1" w:styleId="Styl1">
    <w:name w:val="Styl1"/>
    <w:uiPriority w:val="99"/>
    <w:rsid w:val="008F2DBF"/>
    <w:pPr>
      <w:numPr>
        <w:numId w:val="3"/>
      </w:numPr>
    </w:pPr>
  </w:style>
  <w:style w:type="paragraph" w:styleId="NormalnyWeb">
    <w:name w:val="Normal (Web)"/>
    <w:basedOn w:val="Normalny"/>
    <w:uiPriority w:val="99"/>
    <w:semiHidden/>
    <w:unhideWhenUsed/>
    <w:rsid w:val="00BA437A"/>
    <w:pPr>
      <w:spacing w:before="100" w:beforeAutospacing="1" w:after="119"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AF667E"/>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F667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67E"/>
    <w:rPr>
      <w:rFonts w:ascii="Tahoma" w:hAnsi="Tahoma" w:cs="Tahoma"/>
      <w:sz w:val="16"/>
      <w:szCs w:val="16"/>
    </w:rPr>
  </w:style>
  <w:style w:type="table" w:styleId="Tabela-Siatka">
    <w:name w:val="Table Grid"/>
    <w:basedOn w:val="Standardowy"/>
    <w:uiPriority w:val="39"/>
    <w:rsid w:val="0070258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GOM Nagłówek Znak"/>
    <w:basedOn w:val="Domylnaczcionkaakapitu"/>
    <w:link w:val="Nagwek1"/>
    <w:uiPriority w:val="99"/>
    <w:rsid w:val="007F743E"/>
    <w:rPr>
      <w:rFonts w:ascii="Calibri" w:eastAsia="Times New Roman" w:hAnsi="Calibri" w:cs="Times New Roman"/>
      <w:b/>
      <w:bCs/>
      <w:sz w:val="30"/>
      <w:szCs w:val="30"/>
      <w:shd w:val="clear" w:color="auto" w:fill="FFFFFF"/>
    </w:rPr>
  </w:style>
  <w:style w:type="character" w:customStyle="1" w:styleId="Nagwek2Znak">
    <w:name w:val="Nagłówek 2 Znak"/>
    <w:basedOn w:val="Domylnaczcionkaakapitu"/>
    <w:link w:val="Nagwek2"/>
    <w:uiPriority w:val="99"/>
    <w:rsid w:val="007F743E"/>
    <w:rPr>
      <w:rFonts w:ascii="Calibri" w:eastAsia="Times New Roman" w:hAnsi="Calibri" w:cs="Times New Roman"/>
      <w:bCs/>
      <w:sz w:val="24"/>
      <w:szCs w:val="24"/>
      <w:shd w:val="clear" w:color="auto" w:fill="FFFFFF"/>
    </w:rPr>
  </w:style>
  <w:style w:type="character" w:customStyle="1" w:styleId="Nagwek3Znak">
    <w:name w:val="Nagłówek 3 Znak"/>
    <w:basedOn w:val="Domylnaczcionkaakapitu"/>
    <w:link w:val="Nagwek3"/>
    <w:rsid w:val="007F743E"/>
    <w:rPr>
      <w:rFonts w:ascii="Calibri" w:eastAsia="Times New Roman" w:hAnsi="Calibri" w:cs="Times New Roman"/>
      <w:sz w:val="20"/>
      <w:szCs w:val="20"/>
      <w:shd w:val="clear" w:color="auto" w:fill="FFFFFF"/>
    </w:rPr>
  </w:style>
  <w:style w:type="character" w:customStyle="1" w:styleId="Nagwek4Znak">
    <w:name w:val="Nagłówek 4 Znak"/>
    <w:basedOn w:val="Domylnaczcionkaakapitu"/>
    <w:link w:val="Nagwek4"/>
    <w:rsid w:val="007F743E"/>
    <w:rPr>
      <w:rFonts w:ascii="Calibri" w:eastAsia="Times New Roman" w:hAnsi="Calibri" w:cs="Times New Roman"/>
      <w:sz w:val="18"/>
      <w:szCs w:val="18"/>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L1 Znak,Preambuła Znak,Akapit z listą BS Znak,Dot pt Znak,lp1 Znak"/>
    <w:link w:val="Akapitzlist"/>
    <w:uiPriority w:val="34"/>
    <w:qFormat/>
    <w:locked/>
    <w:rsid w:val="00FA6EE0"/>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4668F7"/>
    <w:rPr>
      <w:color w:val="0000FF"/>
      <w:u w:val="single"/>
    </w:rPr>
  </w:style>
  <w:style w:type="character" w:styleId="Nierozpoznanawzmianka">
    <w:name w:val="Unresolved Mention"/>
    <w:basedOn w:val="Domylnaczcionkaakapitu"/>
    <w:uiPriority w:val="99"/>
    <w:semiHidden/>
    <w:unhideWhenUsed/>
    <w:rsid w:val="00466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80663">
      <w:bodyDiv w:val="1"/>
      <w:marLeft w:val="0"/>
      <w:marRight w:val="0"/>
      <w:marTop w:val="0"/>
      <w:marBottom w:val="0"/>
      <w:divBdr>
        <w:top w:val="none" w:sz="0" w:space="0" w:color="auto"/>
        <w:left w:val="none" w:sz="0" w:space="0" w:color="auto"/>
        <w:bottom w:val="none" w:sz="0" w:space="0" w:color="auto"/>
        <w:right w:val="none" w:sz="0" w:space="0" w:color="auto"/>
      </w:divBdr>
    </w:div>
    <w:div w:id="310523587">
      <w:bodyDiv w:val="1"/>
      <w:marLeft w:val="0"/>
      <w:marRight w:val="0"/>
      <w:marTop w:val="0"/>
      <w:marBottom w:val="0"/>
      <w:divBdr>
        <w:top w:val="none" w:sz="0" w:space="0" w:color="auto"/>
        <w:left w:val="none" w:sz="0" w:space="0" w:color="auto"/>
        <w:bottom w:val="none" w:sz="0" w:space="0" w:color="auto"/>
        <w:right w:val="none" w:sz="0" w:space="0" w:color="auto"/>
      </w:divBdr>
    </w:div>
    <w:div w:id="364646874">
      <w:bodyDiv w:val="1"/>
      <w:marLeft w:val="0"/>
      <w:marRight w:val="0"/>
      <w:marTop w:val="0"/>
      <w:marBottom w:val="0"/>
      <w:divBdr>
        <w:top w:val="none" w:sz="0" w:space="0" w:color="auto"/>
        <w:left w:val="none" w:sz="0" w:space="0" w:color="auto"/>
        <w:bottom w:val="none" w:sz="0" w:space="0" w:color="auto"/>
        <w:right w:val="none" w:sz="0" w:space="0" w:color="auto"/>
      </w:divBdr>
    </w:div>
    <w:div w:id="442893031">
      <w:bodyDiv w:val="1"/>
      <w:marLeft w:val="0"/>
      <w:marRight w:val="0"/>
      <w:marTop w:val="0"/>
      <w:marBottom w:val="0"/>
      <w:divBdr>
        <w:top w:val="none" w:sz="0" w:space="0" w:color="auto"/>
        <w:left w:val="none" w:sz="0" w:space="0" w:color="auto"/>
        <w:bottom w:val="none" w:sz="0" w:space="0" w:color="auto"/>
        <w:right w:val="none" w:sz="0" w:space="0" w:color="auto"/>
      </w:divBdr>
    </w:div>
    <w:div w:id="903830989">
      <w:bodyDiv w:val="1"/>
      <w:marLeft w:val="0"/>
      <w:marRight w:val="0"/>
      <w:marTop w:val="0"/>
      <w:marBottom w:val="0"/>
      <w:divBdr>
        <w:top w:val="none" w:sz="0" w:space="0" w:color="auto"/>
        <w:left w:val="none" w:sz="0" w:space="0" w:color="auto"/>
        <w:bottom w:val="none" w:sz="0" w:space="0" w:color="auto"/>
        <w:right w:val="none" w:sz="0" w:space="0" w:color="auto"/>
      </w:divBdr>
    </w:div>
    <w:div w:id="926504650">
      <w:bodyDiv w:val="1"/>
      <w:marLeft w:val="0"/>
      <w:marRight w:val="0"/>
      <w:marTop w:val="0"/>
      <w:marBottom w:val="0"/>
      <w:divBdr>
        <w:top w:val="none" w:sz="0" w:space="0" w:color="auto"/>
        <w:left w:val="none" w:sz="0" w:space="0" w:color="auto"/>
        <w:bottom w:val="none" w:sz="0" w:space="0" w:color="auto"/>
        <w:right w:val="none" w:sz="0" w:space="0" w:color="auto"/>
      </w:divBdr>
    </w:div>
    <w:div w:id="1245071852">
      <w:bodyDiv w:val="1"/>
      <w:marLeft w:val="0"/>
      <w:marRight w:val="0"/>
      <w:marTop w:val="0"/>
      <w:marBottom w:val="0"/>
      <w:divBdr>
        <w:top w:val="none" w:sz="0" w:space="0" w:color="auto"/>
        <w:left w:val="none" w:sz="0" w:space="0" w:color="auto"/>
        <w:bottom w:val="none" w:sz="0" w:space="0" w:color="auto"/>
        <w:right w:val="none" w:sz="0" w:space="0" w:color="auto"/>
      </w:divBdr>
    </w:div>
    <w:div w:id="18228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rive.google.com/drive/folders/1Y8dz1F-nr4j0vcQmRZ5JYV8ezQ6C0Idj?usp=shar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29A-AEBA-4C35-B82E-1C2CCBB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26</Pages>
  <Words>11301</Words>
  <Characters>67806</Characters>
  <Application>Microsoft Office Word</Application>
  <DocSecurity>0</DocSecurity>
  <Lines>565</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rtarnawski</dc:creator>
  <cp:lastModifiedBy>Tomasz Brzuchalski</cp:lastModifiedBy>
  <cp:revision>37</cp:revision>
  <cp:lastPrinted>2025-06-17T06:17:00Z</cp:lastPrinted>
  <dcterms:created xsi:type="dcterms:W3CDTF">2024-12-10T13:02:00Z</dcterms:created>
  <dcterms:modified xsi:type="dcterms:W3CDTF">2025-09-09T06:00:00Z</dcterms:modified>
</cp:coreProperties>
</file>